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4972" w14:textId="77777777" w:rsidR="00046A3C" w:rsidRPr="00434A66" w:rsidRDefault="009849D2" w:rsidP="00990F46">
      <w:pPr>
        <w:pStyle w:val="BasicParagraph"/>
        <w:jc w:val="center"/>
        <w:rPr>
          <w:rFonts w:ascii="Arial" w:hAnsi="Arial" w:cs="Arial"/>
          <w:b/>
          <w:bCs/>
          <w:sz w:val="28"/>
          <w:szCs w:val="28"/>
        </w:rPr>
      </w:pPr>
      <w:r w:rsidRPr="00434A66">
        <w:rPr>
          <w:rFonts w:ascii="Arial" w:hAnsi="Arial" w:cs="Arial"/>
          <w:b/>
          <w:bCs/>
          <w:sz w:val="28"/>
          <w:szCs w:val="28"/>
        </w:rPr>
        <w:t>A</w:t>
      </w:r>
      <w:r w:rsidR="00046A3C" w:rsidRPr="00434A66">
        <w:rPr>
          <w:rFonts w:ascii="Arial" w:hAnsi="Arial" w:cs="Arial"/>
          <w:b/>
          <w:bCs/>
          <w:sz w:val="28"/>
          <w:szCs w:val="28"/>
        </w:rPr>
        <w:t xml:space="preserve">delaide </w:t>
      </w:r>
      <w:r w:rsidRPr="00434A66">
        <w:rPr>
          <w:rFonts w:ascii="Arial" w:hAnsi="Arial" w:cs="Arial"/>
          <w:b/>
          <w:bCs/>
          <w:sz w:val="28"/>
          <w:szCs w:val="28"/>
        </w:rPr>
        <w:t>E</w:t>
      </w:r>
      <w:r w:rsidR="00046A3C" w:rsidRPr="00434A66">
        <w:rPr>
          <w:rFonts w:ascii="Arial" w:hAnsi="Arial" w:cs="Arial"/>
          <w:b/>
          <w:bCs/>
          <w:sz w:val="28"/>
          <w:szCs w:val="28"/>
        </w:rPr>
        <w:t xml:space="preserve">conomic </w:t>
      </w:r>
      <w:r w:rsidRPr="00434A66">
        <w:rPr>
          <w:rFonts w:ascii="Arial" w:hAnsi="Arial" w:cs="Arial"/>
          <w:b/>
          <w:bCs/>
          <w:sz w:val="28"/>
          <w:szCs w:val="28"/>
        </w:rPr>
        <w:t>D</w:t>
      </w:r>
      <w:r w:rsidR="00046A3C" w:rsidRPr="00434A66">
        <w:rPr>
          <w:rFonts w:ascii="Arial" w:hAnsi="Arial" w:cs="Arial"/>
          <w:b/>
          <w:bCs/>
          <w:sz w:val="28"/>
          <w:szCs w:val="28"/>
        </w:rPr>
        <w:t xml:space="preserve">evelopment </w:t>
      </w:r>
      <w:r w:rsidRPr="00434A66">
        <w:rPr>
          <w:rFonts w:ascii="Arial" w:hAnsi="Arial" w:cs="Arial"/>
          <w:b/>
          <w:bCs/>
          <w:sz w:val="28"/>
          <w:szCs w:val="28"/>
        </w:rPr>
        <w:t>A</w:t>
      </w:r>
      <w:r w:rsidR="00046A3C" w:rsidRPr="00434A66">
        <w:rPr>
          <w:rFonts w:ascii="Arial" w:hAnsi="Arial" w:cs="Arial"/>
          <w:b/>
          <w:bCs/>
          <w:sz w:val="28"/>
          <w:szCs w:val="28"/>
        </w:rPr>
        <w:t>gency (AEDA)</w:t>
      </w:r>
    </w:p>
    <w:p w14:paraId="60F07EFE" w14:textId="418637AA" w:rsidR="00046A3C" w:rsidRPr="00434A66" w:rsidRDefault="00046A3C" w:rsidP="00990F46">
      <w:pPr>
        <w:pStyle w:val="BasicParagraph"/>
        <w:jc w:val="center"/>
        <w:rPr>
          <w:rFonts w:ascii="Arial" w:hAnsi="Arial" w:cs="Arial"/>
          <w:b/>
          <w:bCs/>
          <w:sz w:val="28"/>
          <w:szCs w:val="28"/>
        </w:rPr>
      </w:pPr>
      <w:r w:rsidRPr="00434A66">
        <w:rPr>
          <w:rFonts w:ascii="Arial" w:hAnsi="Arial" w:cs="Arial"/>
          <w:b/>
          <w:bCs/>
          <w:sz w:val="28"/>
          <w:szCs w:val="28"/>
        </w:rPr>
        <w:t>Annual General Meeting Minutes</w:t>
      </w:r>
    </w:p>
    <w:p w14:paraId="158ACEE8" w14:textId="68DA4316" w:rsidR="00BD5B0D" w:rsidRPr="00434A66" w:rsidRDefault="00046A3C" w:rsidP="00990F46">
      <w:pPr>
        <w:pStyle w:val="BasicParagraph"/>
        <w:jc w:val="center"/>
        <w:rPr>
          <w:rFonts w:ascii="Arial" w:hAnsi="Arial" w:cs="Arial"/>
          <w:b/>
          <w:bCs/>
          <w:sz w:val="28"/>
          <w:szCs w:val="28"/>
        </w:rPr>
      </w:pPr>
      <w:r w:rsidRPr="00434A66">
        <w:rPr>
          <w:rFonts w:ascii="Arial" w:hAnsi="Arial" w:cs="Arial"/>
          <w:b/>
          <w:bCs/>
          <w:sz w:val="28"/>
          <w:szCs w:val="28"/>
        </w:rPr>
        <w:t>Friday 29 October 2021</w:t>
      </w:r>
      <w:r w:rsidR="00990F46" w:rsidRPr="00434A66">
        <w:rPr>
          <w:rFonts w:ascii="Arial" w:hAnsi="Arial" w:cs="Arial"/>
          <w:b/>
          <w:bCs/>
          <w:sz w:val="28"/>
          <w:szCs w:val="28"/>
        </w:rPr>
        <w:t xml:space="preserve">, </w:t>
      </w:r>
      <w:r w:rsidRPr="00434A66">
        <w:rPr>
          <w:rFonts w:ascii="Arial" w:hAnsi="Arial" w:cs="Arial"/>
          <w:b/>
          <w:bCs/>
          <w:sz w:val="28"/>
          <w:szCs w:val="28"/>
        </w:rPr>
        <w:t xml:space="preserve">9.00 </w:t>
      </w:r>
      <w:r w:rsidR="00990F46" w:rsidRPr="00434A66">
        <w:rPr>
          <w:rFonts w:ascii="Arial" w:hAnsi="Arial" w:cs="Arial"/>
          <w:b/>
          <w:bCs/>
          <w:sz w:val="28"/>
          <w:szCs w:val="28"/>
        </w:rPr>
        <w:t>–</w:t>
      </w:r>
      <w:r w:rsidRPr="00434A66">
        <w:rPr>
          <w:rFonts w:ascii="Arial" w:hAnsi="Arial" w:cs="Arial"/>
          <w:b/>
          <w:bCs/>
          <w:sz w:val="28"/>
          <w:szCs w:val="28"/>
        </w:rPr>
        <w:t xml:space="preserve"> </w:t>
      </w:r>
      <w:r w:rsidR="00990F46" w:rsidRPr="00434A66">
        <w:rPr>
          <w:rFonts w:ascii="Arial" w:hAnsi="Arial" w:cs="Arial"/>
          <w:b/>
          <w:bCs/>
          <w:sz w:val="28"/>
          <w:szCs w:val="28"/>
        </w:rPr>
        <w:t>9.30 am</w:t>
      </w:r>
    </w:p>
    <w:p w14:paraId="55666115" w14:textId="77777777" w:rsidR="00990F46" w:rsidRDefault="00990F46" w:rsidP="00B2525B">
      <w:pPr>
        <w:pStyle w:val="BasicParagraph"/>
        <w:rPr>
          <w:rFonts w:ascii="Arial" w:hAnsi="Arial" w:cs="Arial"/>
          <w:sz w:val="22"/>
          <w:szCs w:val="22"/>
        </w:rPr>
      </w:pPr>
    </w:p>
    <w:p w14:paraId="53F0B32B" w14:textId="49BC3C69" w:rsidR="00990F46" w:rsidRPr="00990F46" w:rsidRDefault="00990F46" w:rsidP="00B2525B">
      <w:pPr>
        <w:pStyle w:val="BasicParagraph"/>
        <w:rPr>
          <w:rFonts w:ascii="Arial" w:hAnsi="Arial" w:cs="Arial"/>
          <w:sz w:val="22"/>
          <w:szCs w:val="22"/>
        </w:rPr>
      </w:pPr>
      <w:r w:rsidRPr="00990F46">
        <w:rPr>
          <w:rFonts w:ascii="Arial" w:hAnsi="Arial" w:cs="Arial"/>
          <w:sz w:val="22"/>
          <w:szCs w:val="22"/>
        </w:rPr>
        <w:t>Hilton Adelaide, 233 Victoria Square, Adelaide</w:t>
      </w:r>
    </w:p>
    <w:p w14:paraId="4C3F4A70" w14:textId="33178D85" w:rsidR="007C42C4" w:rsidRDefault="007C42C4" w:rsidP="00B2525B">
      <w:pPr>
        <w:pStyle w:val="BasicParagraph"/>
        <w:rPr>
          <w:rFonts w:ascii="Arial" w:hAnsi="Arial" w:cs="Arial"/>
          <w:sz w:val="18"/>
          <w:szCs w:val="18"/>
        </w:rPr>
      </w:pPr>
    </w:p>
    <w:p w14:paraId="70A5163F" w14:textId="5213A927" w:rsidR="00990F46" w:rsidRPr="00434A66" w:rsidRDefault="00990F46" w:rsidP="00497DD2">
      <w:pPr>
        <w:pStyle w:val="BasicParagraph"/>
        <w:ind w:left="1134" w:hanging="1134"/>
        <w:rPr>
          <w:rFonts w:ascii="Arial" w:hAnsi="Arial" w:cs="Arial"/>
          <w:b/>
          <w:bCs/>
          <w:sz w:val="22"/>
          <w:szCs w:val="22"/>
        </w:rPr>
      </w:pPr>
      <w:r w:rsidRPr="00434A66">
        <w:rPr>
          <w:rFonts w:ascii="Arial" w:hAnsi="Arial" w:cs="Arial"/>
          <w:b/>
          <w:bCs/>
          <w:sz w:val="22"/>
          <w:szCs w:val="22"/>
        </w:rPr>
        <w:t xml:space="preserve">Attendees: </w:t>
      </w:r>
      <w:r w:rsidR="00497DD2" w:rsidRPr="00434A66">
        <w:rPr>
          <w:rFonts w:ascii="Arial" w:hAnsi="Arial" w:cs="Arial"/>
          <w:b/>
          <w:bCs/>
          <w:sz w:val="22"/>
          <w:szCs w:val="22"/>
        </w:rPr>
        <w:tab/>
      </w:r>
    </w:p>
    <w:p w14:paraId="574D2086" w14:textId="77777777" w:rsidR="00342683" w:rsidRDefault="00342683" w:rsidP="00497DD2">
      <w:pPr>
        <w:pStyle w:val="BasicParagraph"/>
        <w:ind w:left="1134" w:hanging="1134"/>
        <w:rPr>
          <w:rFonts w:ascii="Arial" w:hAnsi="Arial" w:cs="Arial"/>
          <w:sz w:val="22"/>
          <w:szCs w:val="22"/>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342683" w14:paraId="75658AE4" w14:textId="77777777" w:rsidTr="00735758">
        <w:tc>
          <w:tcPr>
            <w:tcW w:w="5104" w:type="dxa"/>
          </w:tcPr>
          <w:p w14:paraId="6E701A4D" w14:textId="06D23C36" w:rsidR="00342683" w:rsidRDefault="00342683" w:rsidP="00497DD2">
            <w:pPr>
              <w:pStyle w:val="BasicParagraph"/>
              <w:rPr>
                <w:rFonts w:ascii="Arial" w:hAnsi="Arial" w:cs="Arial"/>
                <w:sz w:val="22"/>
                <w:szCs w:val="22"/>
              </w:rPr>
            </w:pPr>
            <w:r>
              <w:rPr>
                <w:rFonts w:ascii="Arial" w:hAnsi="Arial" w:cs="Arial"/>
                <w:sz w:val="22"/>
                <w:szCs w:val="22"/>
              </w:rPr>
              <w:t>Nikki Govan, Chair, AEDA</w:t>
            </w:r>
          </w:p>
        </w:tc>
        <w:tc>
          <w:tcPr>
            <w:tcW w:w="4819" w:type="dxa"/>
          </w:tcPr>
          <w:p w14:paraId="5DADF38F" w14:textId="1435247E" w:rsidR="00342683" w:rsidRDefault="00342683" w:rsidP="00497DD2">
            <w:pPr>
              <w:pStyle w:val="BasicParagraph"/>
              <w:rPr>
                <w:rFonts w:ascii="Arial" w:hAnsi="Arial" w:cs="Arial"/>
                <w:sz w:val="22"/>
                <w:szCs w:val="22"/>
              </w:rPr>
            </w:pPr>
            <w:r>
              <w:rPr>
                <w:rFonts w:ascii="Arial" w:hAnsi="Arial" w:cs="Arial"/>
                <w:sz w:val="22"/>
                <w:szCs w:val="22"/>
              </w:rPr>
              <w:t>Ian Hill, Managing Director AEDA</w:t>
            </w:r>
          </w:p>
        </w:tc>
      </w:tr>
      <w:tr w:rsidR="00342683" w14:paraId="46275220" w14:textId="77777777" w:rsidTr="00735758">
        <w:tc>
          <w:tcPr>
            <w:tcW w:w="5104" w:type="dxa"/>
          </w:tcPr>
          <w:p w14:paraId="52761230" w14:textId="44A986B3" w:rsidR="00831216" w:rsidRDefault="00831216" w:rsidP="00497DD2">
            <w:pPr>
              <w:pStyle w:val="BasicParagraph"/>
              <w:rPr>
                <w:rFonts w:ascii="Arial" w:hAnsi="Arial" w:cs="Arial"/>
                <w:sz w:val="22"/>
                <w:szCs w:val="22"/>
              </w:rPr>
            </w:pPr>
            <w:r>
              <w:rPr>
                <w:rFonts w:ascii="Arial" w:hAnsi="Arial" w:cs="Arial"/>
                <w:sz w:val="22"/>
                <w:szCs w:val="22"/>
              </w:rPr>
              <w:t xml:space="preserve">Oliver Brown, </w:t>
            </w:r>
            <w:r w:rsidR="00342683">
              <w:rPr>
                <w:rFonts w:ascii="Arial" w:hAnsi="Arial" w:cs="Arial"/>
                <w:sz w:val="22"/>
                <w:szCs w:val="22"/>
              </w:rPr>
              <w:t>The Big Easy Group</w:t>
            </w:r>
          </w:p>
        </w:tc>
        <w:tc>
          <w:tcPr>
            <w:tcW w:w="4819" w:type="dxa"/>
          </w:tcPr>
          <w:p w14:paraId="16A4AA56" w14:textId="137E3635" w:rsidR="00831216" w:rsidRDefault="00831216" w:rsidP="00497DD2">
            <w:pPr>
              <w:pStyle w:val="BasicParagraph"/>
              <w:rPr>
                <w:rFonts w:ascii="Arial" w:hAnsi="Arial" w:cs="Arial"/>
                <w:sz w:val="22"/>
                <w:szCs w:val="22"/>
              </w:rPr>
            </w:pPr>
            <w:r>
              <w:rPr>
                <w:rFonts w:ascii="Arial" w:hAnsi="Arial" w:cs="Arial"/>
                <w:sz w:val="22"/>
                <w:szCs w:val="22"/>
              </w:rPr>
              <w:t>Jaimee Charlton, Spendless Shoes</w:t>
            </w:r>
          </w:p>
        </w:tc>
      </w:tr>
      <w:tr w:rsidR="00831216" w14:paraId="366EFB89" w14:textId="77777777" w:rsidTr="00735758">
        <w:tc>
          <w:tcPr>
            <w:tcW w:w="5104" w:type="dxa"/>
          </w:tcPr>
          <w:p w14:paraId="74643F57" w14:textId="2CA76E0B" w:rsidR="00831216" w:rsidRDefault="00735758" w:rsidP="00497DD2">
            <w:pPr>
              <w:pStyle w:val="BasicParagraph"/>
              <w:rPr>
                <w:rFonts w:ascii="Arial" w:hAnsi="Arial" w:cs="Arial"/>
                <w:sz w:val="22"/>
                <w:szCs w:val="22"/>
              </w:rPr>
            </w:pPr>
            <w:r>
              <w:rPr>
                <w:rFonts w:ascii="Arial" w:hAnsi="Arial" w:cs="Arial"/>
                <w:sz w:val="22"/>
                <w:szCs w:val="22"/>
              </w:rPr>
              <w:t>Fairlie Delbridge, CMinus</w:t>
            </w:r>
          </w:p>
        </w:tc>
        <w:tc>
          <w:tcPr>
            <w:tcW w:w="4819" w:type="dxa"/>
          </w:tcPr>
          <w:p w14:paraId="44DEE7CA" w14:textId="7EC04F60" w:rsidR="00831216" w:rsidRDefault="00735758" w:rsidP="00497DD2">
            <w:pPr>
              <w:pStyle w:val="BasicParagraph"/>
              <w:rPr>
                <w:rFonts w:ascii="Arial" w:hAnsi="Arial" w:cs="Arial"/>
                <w:sz w:val="22"/>
                <w:szCs w:val="22"/>
              </w:rPr>
            </w:pPr>
            <w:r>
              <w:rPr>
                <w:rFonts w:ascii="Arial" w:hAnsi="Arial" w:cs="Arial"/>
                <w:sz w:val="22"/>
                <w:szCs w:val="22"/>
              </w:rPr>
              <w:t>Valdis Dunis, Reasonant Solutions</w:t>
            </w:r>
          </w:p>
        </w:tc>
      </w:tr>
      <w:tr w:rsidR="00831216" w14:paraId="0EFC8979" w14:textId="77777777" w:rsidTr="00735758">
        <w:tc>
          <w:tcPr>
            <w:tcW w:w="5104" w:type="dxa"/>
          </w:tcPr>
          <w:p w14:paraId="6A3156BD" w14:textId="1ECBC5B1" w:rsidR="00831216" w:rsidRDefault="00735758" w:rsidP="00497DD2">
            <w:pPr>
              <w:pStyle w:val="BasicParagraph"/>
              <w:rPr>
                <w:rFonts w:ascii="Arial" w:hAnsi="Arial" w:cs="Arial"/>
                <w:sz w:val="22"/>
                <w:szCs w:val="22"/>
              </w:rPr>
            </w:pPr>
            <w:r>
              <w:rPr>
                <w:rFonts w:ascii="Arial" w:hAnsi="Arial" w:cs="Arial"/>
                <w:sz w:val="22"/>
                <w:szCs w:val="22"/>
              </w:rPr>
              <w:t>Jillian Lienert, Scots Church</w:t>
            </w:r>
          </w:p>
        </w:tc>
        <w:tc>
          <w:tcPr>
            <w:tcW w:w="4819" w:type="dxa"/>
          </w:tcPr>
          <w:p w14:paraId="01D978D1" w14:textId="2A27A096" w:rsidR="00831216" w:rsidRDefault="00735758" w:rsidP="00497DD2">
            <w:pPr>
              <w:pStyle w:val="BasicParagraph"/>
              <w:rPr>
                <w:rFonts w:ascii="Arial" w:hAnsi="Arial" w:cs="Arial"/>
                <w:sz w:val="22"/>
                <w:szCs w:val="22"/>
              </w:rPr>
            </w:pPr>
            <w:r>
              <w:rPr>
                <w:rFonts w:ascii="Arial" w:hAnsi="Arial" w:cs="Arial"/>
                <w:sz w:val="22"/>
                <w:szCs w:val="22"/>
              </w:rPr>
              <w:t>Steve Maras, Maras Corp</w:t>
            </w:r>
          </w:p>
        </w:tc>
      </w:tr>
      <w:tr w:rsidR="00831216" w14:paraId="6731BCE0" w14:textId="77777777" w:rsidTr="00735758">
        <w:tc>
          <w:tcPr>
            <w:tcW w:w="5104" w:type="dxa"/>
          </w:tcPr>
          <w:p w14:paraId="62589687" w14:textId="7DFFDD09" w:rsidR="00831216" w:rsidRDefault="00735758" w:rsidP="00497DD2">
            <w:pPr>
              <w:pStyle w:val="BasicParagraph"/>
              <w:rPr>
                <w:rFonts w:ascii="Arial" w:hAnsi="Arial" w:cs="Arial"/>
                <w:sz w:val="22"/>
                <w:szCs w:val="22"/>
              </w:rPr>
            </w:pPr>
            <w:r>
              <w:rPr>
                <w:rFonts w:ascii="Arial" w:hAnsi="Arial" w:cs="Arial"/>
                <w:sz w:val="22"/>
                <w:szCs w:val="22"/>
              </w:rPr>
              <w:t>Charles Mountain, RAA</w:t>
            </w:r>
          </w:p>
        </w:tc>
        <w:tc>
          <w:tcPr>
            <w:tcW w:w="4819" w:type="dxa"/>
          </w:tcPr>
          <w:p w14:paraId="7B939115" w14:textId="0F3CEF98" w:rsidR="00831216" w:rsidRDefault="00735758" w:rsidP="00497DD2">
            <w:pPr>
              <w:pStyle w:val="BasicParagraph"/>
              <w:rPr>
                <w:rFonts w:ascii="Arial" w:hAnsi="Arial" w:cs="Arial"/>
                <w:sz w:val="22"/>
                <w:szCs w:val="22"/>
              </w:rPr>
            </w:pPr>
            <w:r>
              <w:rPr>
                <w:rFonts w:ascii="Arial" w:hAnsi="Arial" w:cs="Arial"/>
                <w:sz w:val="22"/>
                <w:szCs w:val="22"/>
              </w:rPr>
              <w:t>Ivan Oulianoff, Grote Business Precinct</w:t>
            </w:r>
          </w:p>
        </w:tc>
      </w:tr>
      <w:tr w:rsidR="00831216" w14:paraId="28DF93F7" w14:textId="77777777" w:rsidTr="00735758">
        <w:tc>
          <w:tcPr>
            <w:tcW w:w="5104" w:type="dxa"/>
          </w:tcPr>
          <w:p w14:paraId="28C02F6A" w14:textId="1E8A3B11" w:rsidR="00831216" w:rsidRDefault="00735758" w:rsidP="00497DD2">
            <w:pPr>
              <w:pStyle w:val="BasicParagraph"/>
              <w:rPr>
                <w:rFonts w:ascii="Arial" w:hAnsi="Arial" w:cs="Arial"/>
                <w:sz w:val="22"/>
                <w:szCs w:val="22"/>
              </w:rPr>
            </w:pPr>
            <w:r>
              <w:rPr>
                <w:rFonts w:ascii="Arial" w:hAnsi="Arial" w:cs="Arial"/>
                <w:sz w:val="22"/>
                <w:szCs w:val="22"/>
              </w:rPr>
              <w:t>Hilda Pikanegore, JLL</w:t>
            </w:r>
          </w:p>
        </w:tc>
        <w:tc>
          <w:tcPr>
            <w:tcW w:w="4819" w:type="dxa"/>
          </w:tcPr>
          <w:p w14:paraId="6FE7C0E2" w14:textId="152FDCF5" w:rsidR="00831216" w:rsidRDefault="00735758" w:rsidP="00497DD2">
            <w:pPr>
              <w:pStyle w:val="BasicParagraph"/>
              <w:rPr>
                <w:rFonts w:ascii="Arial" w:hAnsi="Arial" w:cs="Arial"/>
                <w:sz w:val="22"/>
                <w:szCs w:val="22"/>
              </w:rPr>
            </w:pPr>
            <w:r>
              <w:rPr>
                <w:rFonts w:ascii="Arial" w:hAnsi="Arial" w:cs="Arial"/>
                <w:sz w:val="22"/>
                <w:szCs w:val="22"/>
              </w:rPr>
              <w:t>Greg Ratsch, AEDA</w:t>
            </w:r>
          </w:p>
        </w:tc>
      </w:tr>
      <w:tr w:rsidR="00831216" w14:paraId="3658B3BD" w14:textId="77777777" w:rsidTr="00735758">
        <w:tc>
          <w:tcPr>
            <w:tcW w:w="5104" w:type="dxa"/>
          </w:tcPr>
          <w:p w14:paraId="40E73056" w14:textId="07882B03" w:rsidR="00831216" w:rsidRDefault="00735758" w:rsidP="00497DD2">
            <w:pPr>
              <w:pStyle w:val="BasicParagraph"/>
              <w:rPr>
                <w:rFonts w:ascii="Arial" w:hAnsi="Arial" w:cs="Arial"/>
                <w:sz w:val="22"/>
                <w:szCs w:val="22"/>
              </w:rPr>
            </w:pPr>
            <w:r>
              <w:rPr>
                <w:rFonts w:ascii="Arial" w:hAnsi="Arial" w:cs="Arial"/>
                <w:sz w:val="22"/>
                <w:szCs w:val="22"/>
              </w:rPr>
              <w:t>Jacquie Roberts, AEDA</w:t>
            </w:r>
          </w:p>
        </w:tc>
        <w:tc>
          <w:tcPr>
            <w:tcW w:w="4819" w:type="dxa"/>
          </w:tcPr>
          <w:p w14:paraId="0036188E" w14:textId="4875C31A" w:rsidR="00831216" w:rsidRDefault="00735758" w:rsidP="00497DD2">
            <w:pPr>
              <w:pStyle w:val="BasicParagraph"/>
              <w:rPr>
                <w:rFonts w:ascii="Arial" w:hAnsi="Arial" w:cs="Arial"/>
                <w:sz w:val="22"/>
                <w:szCs w:val="22"/>
              </w:rPr>
            </w:pPr>
            <w:r>
              <w:rPr>
                <w:rFonts w:ascii="Arial" w:hAnsi="Arial" w:cs="Arial"/>
                <w:sz w:val="22"/>
                <w:szCs w:val="22"/>
              </w:rPr>
              <w:t>Michael Rossi, AEDA</w:t>
            </w:r>
          </w:p>
        </w:tc>
      </w:tr>
      <w:tr w:rsidR="00831216" w14:paraId="647F3B4D" w14:textId="77777777" w:rsidTr="00735758">
        <w:tc>
          <w:tcPr>
            <w:tcW w:w="5104" w:type="dxa"/>
          </w:tcPr>
          <w:p w14:paraId="170A2711" w14:textId="2746A6D8" w:rsidR="00831216" w:rsidRDefault="00735758" w:rsidP="00497DD2">
            <w:pPr>
              <w:pStyle w:val="BasicParagraph"/>
              <w:rPr>
                <w:rFonts w:ascii="Arial" w:hAnsi="Arial" w:cs="Arial"/>
                <w:sz w:val="22"/>
                <w:szCs w:val="22"/>
              </w:rPr>
            </w:pPr>
            <w:r>
              <w:rPr>
                <w:rFonts w:ascii="Arial" w:hAnsi="Arial" w:cs="Arial"/>
                <w:sz w:val="22"/>
                <w:szCs w:val="22"/>
              </w:rPr>
              <w:t>Colette Slight, Hutt Street Traders Assoc</w:t>
            </w:r>
          </w:p>
        </w:tc>
        <w:tc>
          <w:tcPr>
            <w:tcW w:w="4819" w:type="dxa"/>
          </w:tcPr>
          <w:p w14:paraId="7B897CA2" w14:textId="0AEC2416" w:rsidR="00831216" w:rsidRDefault="00735758" w:rsidP="00497DD2">
            <w:pPr>
              <w:pStyle w:val="BasicParagraph"/>
              <w:rPr>
                <w:rFonts w:ascii="Arial" w:hAnsi="Arial" w:cs="Arial"/>
                <w:sz w:val="22"/>
                <w:szCs w:val="22"/>
              </w:rPr>
            </w:pPr>
            <w:r>
              <w:rPr>
                <w:rFonts w:ascii="Arial" w:hAnsi="Arial" w:cs="Arial"/>
                <w:sz w:val="22"/>
                <w:szCs w:val="22"/>
              </w:rPr>
              <w:t>Nicola Smith, AEDA</w:t>
            </w:r>
          </w:p>
        </w:tc>
      </w:tr>
      <w:tr w:rsidR="00831216" w14:paraId="58FCE098" w14:textId="77777777" w:rsidTr="00735758">
        <w:tc>
          <w:tcPr>
            <w:tcW w:w="5104" w:type="dxa"/>
          </w:tcPr>
          <w:p w14:paraId="624F5B94" w14:textId="3045D001" w:rsidR="00831216" w:rsidRDefault="00735758" w:rsidP="00497DD2">
            <w:pPr>
              <w:pStyle w:val="BasicParagraph"/>
              <w:rPr>
                <w:rFonts w:ascii="Arial" w:hAnsi="Arial" w:cs="Arial"/>
                <w:sz w:val="22"/>
                <w:szCs w:val="22"/>
              </w:rPr>
            </w:pPr>
            <w:r>
              <w:rPr>
                <w:rFonts w:ascii="Arial" w:hAnsi="Arial" w:cs="Arial"/>
                <w:sz w:val="22"/>
                <w:szCs w:val="22"/>
              </w:rPr>
              <w:t>Hannah Taylor, DSE</w:t>
            </w:r>
          </w:p>
        </w:tc>
        <w:tc>
          <w:tcPr>
            <w:tcW w:w="4819" w:type="dxa"/>
          </w:tcPr>
          <w:p w14:paraId="19792E96" w14:textId="26BA58A3" w:rsidR="00831216" w:rsidRDefault="00735758" w:rsidP="00497DD2">
            <w:pPr>
              <w:pStyle w:val="BasicParagraph"/>
              <w:rPr>
                <w:rFonts w:ascii="Arial" w:hAnsi="Arial" w:cs="Arial"/>
                <w:sz w:val="22"/>
                <w:szCs w:val="22"/>
              </w:rPr>
            </w:pPr>
            <w:r>
              <w:rPr>
                <w:rFonts w:ascii="Arial" w:hAnsi="Arial" w:cs="Arial"/>
                <w:sz w:val="22"/>
                <w:szCs w:val="22"/>
              </w:rPr>
              <w:t>Alexandra Vaissiere, Alexandra Lingerie</w:t>
            </w:r>
          </w:p>
        </w:tc>
      </w:tr>
      <w:tr w:rsidR="00831216" w14:paraId="2FFFE1D9" w14:textId="77777777" w:rsidTr="00735758">
        <w:tc>
          <w:tcPr>
            <w:tcW w:w="5104" w:type="dxa"/>
          </w:tcPr>
          <w:p w14:paraId="5AFDB371" w14:textId="2FFACDB7" w:rsidR="00831216" w:rsidRDefault="00735758" w:rsidP="00497DD2">
            <w:pPr>
              <w:pStyle w:val="BasicParagraph"/>
              <w:rPr>
                <w:rFonts w:ascii="Arial" w:hAnsi="Arial" w:cs="Arial"/>
                <w:sz w:val="22"/>
                <w:szCs w:val="22"/>
              </w:rPr>
            </w:pPr>
            <w:r>
              <w:rPr>
                <w:rFonts w:ascii="Arial" w:hAnsi="Arial" w:cs="Arial"/>
                <w:sz w:val="22"/>
                <w:szCs w:val="22"/>
              </w:rPr>
              <w:t>Andrew Wallace, Adelaide Business Collective</w:t>
            </w:r>
          </w:p>
        </w:tc>
        <w:tc>
          <w:tcPr>
            <w:tcW w:w="4819" w:type="dxa"/>
          </w:tcPr>
          <w:p w14:paraId="51D9EA57" w14:textId="01EF8C2B" w:rsidR="00831216" w:rsidRDefault="00735758" w:rsidP="00497DD2">
            <w:pPr>
              <w:pStyle w:val="BasicParagraph"/>
              <w:rPr>
                <w:rFonts w:ascii="Arial" w:hAnsi="Arial" w:cs="Arial"/>
                <w:sz w:val="22"/>
                <w:szCs w:val="22"/>
              </w:rPr>
            </w:pPr>
            <w:r>
              <w:rPr>
                <w:rFonts w:ascii="Arial" w:hAnsi="Arial" w:cs="Arial"/>
                <w:sz w:val="22"/>
                <w:szCs w:val="22"/>
              </w:rPr>
              <w:t>David West, Premier Retail Marketing</w:t>
            </w:r>
          </w:p>
        </w:tc>
      </w:tr>
      <w:tr w:rsidR="00831216" w14:paraId="68C491A7" w14:textId="77777777" w:rsidTr="00735758">
        <w:tc>
          <w:tcPr>
            <w:tcW w:w="5104" w:type="dxa"/>
          </w:tcPr>
          <w:p w14:paraId="3D2B1DB6" w14:textId="6B205743" w:rsidR="00831216" w:rsidRDefault="00735758" w:rsidP="00497DD2">
            <w:pPr>
              <w:pStyle w:val="BasicParagraph"/>
              <w:rPr>
                <w:rFonts w:ascii="Arial" w:hAnsi="Arial" w:cs="Arial"/>
                <w:sz w:val="22"/>
                <w:szCs w:val="22"/>
              </w:rPr>
            </w:pPr>
            <w:r>
              <w:rPr>
                <w:rFonts w:ascii="Arial" w:hAnsi="Arial" w:cs="Arial"/>
                <w:sz w:val="22"/>
                <w:szCs w:val="22"/>
              </w:rPr>
              <w:t>Mary White, Adelaide Convention Bureau</w:t>
            </w:r>
          </w:p>
        </w:tc>
        <w:tc>
          <w:tcPr>
            <w:tcW w:w="4819" w:type="dxa"/>
          </w:tcPr>
          <w:p w14:paraId="3A1F95DA" w14:textId="4BEB3865" w:rsidR="00831216" w:rsidRDefault="00735758" w:rsidP="00497DD2">
            <w:pPr>
              <w:pStyle w:val="BasicParagraph"/>
              <w:rPr>
                <w:rFonts w:ascii="Arial" w:hAnsi="Arial" w:cs="Arial"/>
                <w:sz w:val="22"/>
                <w:szCs w:val="22"/>
              </w:rPr>
            </w:pPr>
            <w:r>
              <w:rPr>
                <w:rFonts w:ascii="Arial" w:hAnsi="Arial" w:cs="Arial"/>
                <w:sz w:val="22"/>
                <w:szCs w:val="22"/>
              </w:rPr>
              <w:t>Brenton Whittenbury, Barlow Shoes</w:t>
            </w:r>
          </w:p>
        </w:tc>
      </w:tr>
      <w:tr w:rsidR="00831216" w14:paraId="504DF8E1" w14:textId="77777777" w:rsidTr="00735758">
        <w:tc>
          <w:tcPr>
            <w:tcW w:w="5104" w:type="dxa"/>
          </w:tcPr>
          <w:p w14:paraId="69AA9006" w14:textId="6E29B345" w:rsidR="00831216" w:rsidRDefault="00735758" w:rsidP="00497DD2">
            <w:pPr>
              <w:pStyle w:val="BasicParagraph"/>
              <w:rPr>
                <w:rFonts w:ascii="Arial" w:hAnsi="Arial" w:cs="Arial"/>
                <w:sz w:val="22"/>
                <w:szCs w:val="22"/>
              </w:rPr>
            </w:pPr>
            <w:r>
              <w:rPr>
                <w:rFonts w:ascii="Arial" w:hAnsi="Arial" w:cs="Arial"/>
                <w:sz w:val="22"/>
                <w:szCs w:val="22"/>
              </w:rPr>
              <w:t>Kevin Yuan, Harris Real Estate</w:t>
            </w:r>
          </w:p>
        </w:tc>
        <w:tc>
          <w:tcPr>
            <w:tcW w:w="4819" w:type="dxa"/>
          </w:tcPr>
          <w:p w14:paraId="4F64278C" w14:textId="686E651B" w:rsidR="00831216" w:rsidRDefault="00831216" w:rsidP="00497DD2">
            <w:pPr>
              <w:pStyle w:val="BasicParagraph"/>
              <w:rPr>
                <w:rFonts w:ascii="Arial" w:hAnsi="Arial" w:cs="Arial"/>
                <w:sz w:val="22"/>
                <w:szCs w:val="22"/>
              </w:rPr>
            </w:pPr>
          </w:p>
        </w:tc>
      </w:tr>
    </w:tbl>
    <w:p w14:paraId="609A74D6" w14:textId="77777777" w:rsidR="00831216" w:rsidRDefault="00831216" w:rsidP="00497DD2">
      <w:pPr>
        <w:pStyle w:val="BasicParagraph"/>
        <w:ind w:left="1134" w:hanging="1134"/>
        <w:rPr>
          <w:rFonts w:ascii="Arial" w:hAnsi="Arial" w:cs="Arial"/>
          <w:sz w:val="22"/>
          <w:szCs w:val="22"/>
        </w:rPr>
      </w:pPr>
    </w:p>
    <w:p w14:paraId="1297F473" w14:textId="5E08A083" w:rsidR="00342683" w:rsidRPr="00342683" w:rsidRDefault="00342683" w:rsidP="00342683">
      <w:pPr>
        <w:pStyle w:val="BasicParagraph"/>
        <w:rPr>
          <w:rFonts w:ascii="Arial" w:hAnsi="Arial" w:cs="Arial"/>
          <w:sz w:val="22"/>
          <w:szCs w:val="22"/>
        </w:rPr>
      </w:pPr>
      <w:r w:rsidRPr="00342683">
        <w:rPr>
          <w:rFonts w:ascii="Arial" w:hAnsi="Arial" w:cs="Arial"/>
          <w:sz w:val="22"/>
          <w:szCs w:val="22"/>
        </w:rPr>
        <w:t>Minutes:</w:t>
      </w:r>
      <w:r>
        <w:rPr>
          <w:rFonts w:ascii="Arial" w:hAnsi="Arial" w:cs="Arial"/>
          <w:sz w:val="22"/>
          <w:szCs w:val="22"/>
        </w:rPr>
        <w:t xml:space="preserve">  </w:t>
      </w:r>
      <w:r w:rsidRPr="00342683">
        <w:rPr>
          <w:rFonts w:ascii="Arial" w:hAnsi="Arial" w:cs="Arial"/>
          <w:sz w:val="22"/>
          <w:szCs w:val="22"/>
        </w:rPr>
        <w:t>Carole Johns, AEDA and Georgie Clarke, AEDA</w:t>
      </w:r>
    </w:p>
    <w:p w14:paraId="6FC924DC" w14:textId="77777777" w:rsidR="00342683" w:rsidRPr="00990F46" w:rsidRDefault="00342683" w:rsidP="00497DD2">
      <w:pPr>
        <w:pStyle w:val="BasicParagraph"/>
        <w:ind w:left="1134" w:hanging="1134"/>
        <w:rPr>
          <w:rFonts w:ascii="Arial" w:hAnsi="Arial" w:cs="Arial"/>
          <w:sz w:val="22"/>
          <w:szCs w:val="22"/>
        </w:rPr>
      </w:pPr>
    </w:p>
    <w:p w14:paraId="512C8C6D" w14:textId="45D567F7" w:rsidR="00342683" w:rsidRPr="00434A66" w:rsidRDefault="00990F46" w:rsidP="00497DD2">
      <w:pPr>
        <w:pStyle w:val="BasicParagraph"/>
        <w:ind w:left="1134" w:hanging="1134"/>
        <w:rPr>
          <w:rFonts w:ascii="Arial" w:hAnsi="Arial" w:cs="Arial"/>
          <w:b/>
          <w:bCs/>
          <w:sz w:val="22"/>
          <w:szCs w:val="22"/>
        </w:rPr>
      </w:pPr>
      <w:r w:rsidRPr="00434A66">
        <w:rPr>
          <w:rFonts w:ascii="Arial" w:hAnsi="Arial" w:cs="Arial"/>
          <w:b/>
          <w:bCs/>
          <w:sz w:val="22"/>
          <w:szCs w:val="22"/>
        </w:rPr>
        <w:t xml:space="preserve">Apologies </w:t>
      </w:r>
      <w:r w:rsidR="00497DD2" w:rsidRPr="00434A66">
        <w:rPr>
          <w:rFonts w:ascii="Arial" w:hAnsi="Arial" w:cs="Arial"/>
          <w:b/>
          <w:bCs/>
          <w:sz w:val="22"/>
          <w:szCs w:val="22"/>
        </w:rPr>
        <w:tab/>
      </w:r>
    </w:p>
    <w:p w14:paraId="5EEE7025" w14:textId="77777777" w:rsidR="00342683" w:rsidRDefault="00342683" w:rsidP="00497DD2">
      <w:pPr>
        <w:pStyle w:val="BasicParagraph"/>
        <w:ind w:left="1134" w:hanging="1134"/>
        <w:rPr>
          <w:rFonts w:ascii="Arial" w:hAnsi="Arial" w:cs="Arial"/>
          <w:sz w:val="22"/>
          <w:szCs w:val="22"/>
        </w:rPr>
      </w:pPr>
    </w:p>
    <w:p w14:paraId="258E5150" w14:textId="05F2DD9D" w:rsidR="00497DD2" w:rsidRPr="00497DD2" w:rsidRDefault="00497DD2" w:rsidP="00497DD2">
      <w:pPr>
        <w:pStyle w:val="BasicParagraph"/>
        <w:ind w:left="1134" w:hanging="1134"/>
        <w:rPr>
          <w:rFonts w:ascii="Arial" w:hAnsi="Arial" w:cs="Arial"/>
          <w:sz w:val="22"/>
          <w:szCs w:val="22"/>
        </w:rPr>
      </w:pPr>
      <w:r w:rsidRPr="00497DD2">
        <w:rPr>
          <w:rFonts w:ascii="Arial" w:hAnsi="Arial" w:cs="Arial"/>
          <w:sz w:val="22"/>
          <w:szCs w:val="22"/>
        </w:rPr>
        <w:t xml:space="preserve">Lord Mayor Sandy Verschoor </w:t>
      </w:r>
    </w:p>
    <w:p w14:paraId="36CDDD0E" w14:textId="7C5116A0" w:rsidR="00990F46" w:rsidRDefault="00497DD2" w:rsidP="00497DD2">
      <w:pPr>
        <w:pStyle w:val="BasicParagraph"/>
        <w:ind w:left="1134" w:hanging="1134"/>
        <w:rPr>
          <w:rFonts w:ascii="Arial" w:hAnsi="Arial" w:cs="Arial"/>
          <w:sz w:val="22"/>
          <w:szCs w:val="22"/>
        </w:rPr>
      </w:pPr>
      <w:r w:rsidRPr="00497DD2">
        <w:rPr>
          <w:rFonts w:ascii="Arial" w:hAnsi="Arial" w:cs="Arial"/>
          <w:sz w:val="22"/>
          <w:szCs w:val="22"/>
        </w:rPr>
        <w:t>City of Adelaide Chief Executive Officer Clare Mockler</w:t>
      </w:r>
    </w:p>
    <w:p w14:paraId="4DDDFA80" w14:textId="57DFDC70" w:rsidR="00342683" w:rsidRDefault="00342683" w:rsidP="00497DD2">
      <w:pPr>
        <w:pStyle w:val="BasicParagraph"/>
        <w:ind w:left="1134" w:hanging="1134"/>
        <w:rPr>
          <w:rFonts w:ascii="Arial" w:hAnsi="Arial" w:cs="Arial"/>
          <w:sz w:val="22"/>
          <w:szCs w:val="22"/>
        </w:rPr>
      </w:pPr>
    </w:p>
    <w:p w14:paraId="421889A8" w14:textId="7F52336E" w:rsidR="00342683" w:rsidRPr="00434A66" w:rsidRDefault="00094E4A" w:rsidP="00497DD2">
      <w:pPr>
        <w:pStyle w:val="BasicParagraph"/>
        <w:ind w:left="1134" w:hanging="1134"/>
        <w:rPr>
          <w:rFonts w:ascii="Arial" w:hAnsi="Arial" w:cs="Arial"/>
          <w:b/>
          <w:bCs/>
          <w:sz w:val="22"/>
          <w:szCs w:val="22"/>
        </w:rPr>
      </w:pPr>
      <w:r w:rsidRPr="00434A66">
        <w:rPr>
          <w:rFonts w:ascii="Arial" w:hAnsi="Arial" w:cs="Arial"/>
          <w:b/>
          <w:bCs/>
          <w:sz w:val="22"/>
          <w:szCs w:val="22"/>
        </w:rPr>
        <w:t>Acknowledgement of Country</w:t>
      </w:r>
    </w:p>
    <w:p w14:paraId="0F8C069D" w14:textId="09E66E0F" w:rsidR="00094E4A" w:rsidRDefault="00094E4A" w:rsidP="00497DD2">
      <w:pPr>
        <w:pStyle w:val="BasicParagraph"/>
        <w:ind w:left="1134" w:hanging="1134"/>
        <w:rPr>
          <w:rFonts w:ascii="Arial" w:hAnsi="Arial" w:cs="Arial"/>
          <w:sz w:val="22"/>
          <w:szCs w:val="22"/>
        </w:rPr>
      </w:pPr>
    </w:p>
    <w:p w14:paraId="6C83DF66" w14:textId="77777777" w:rsidR="00094E4A" w:rsidRDefault="00094E4A" w:rsidP="00497DD2">
      <w:pPr>
        <w:pStyle w:val="BasicParagraph"/>
        <w:ind w:left="1134" w:hanging="1134"/>
        <w:rPr>
          <w:rFonts w:ascii="Arial" w:hAnsi="Arial" w:cs="Arial"/>
          <w:sz w:val="22"/>
          <w:szCs w:val="22"/>
        </w:rPr>
      </w:pPr>
      <w:r>
        <w:rPr>
          <w:rFonts w:ascii="Arial" w:hAnsi="Arial" w:cs="Arial"/>
          <w:sz w:val="22"/>
          <w:szCs w:val="22"/>
        </w:rPr>
        <w:t>Delivered by Nikki Govan.</w:t>
      </w:r>
    </w:p>
    <w:p w14:paraId="2391A2E8" w14:textId="25236E28" w:rsidR="00094E4A" w:rsidRDefault="00094E4A" w:rsidP="00497DD2">
      <w:pPr>
        <w:pStyle w:val="BasicParagraph"/>
        <w:ind w:left="1134" w:hanging="1134"/>
        <w:rPr>
          <w:rFonts w:ascii="Arial" w:hAnsi="Arial" w:cs="Arial"/>
          <w:sz w:val="22"/>
          <w:szCs w:val="22"/>
        </w:rPr>
      </w:pPr>
    </w:p>
    <w:p w14:paraId="5B45C022" w14:textId="20ED2C9E" w:rsidR="00094E4A" w:rsidRPr="00434A66" w:rsidRDefault="00094E4A" w:rsidP="00497DD2">
      <w:pPr>
        <w:pStyle w:val="BasicParagraph"/>
        <w:ind w:left="1134" w:hanging="1134"/>
        <w:rPr>
          <w:rFonts w:ascii="Arial" w:hAnsi="Arial" w:cs="Arial"/>
          <w:b/>
          <w:bCs/>
          <w:sz w:val="22"/>
          <w:szCs w:val="22"/>
        </w:rPr>
      </w:pPr>
      <w:r w:rsidRPr="00434A66">
        <w:rPr>
          <w:rFonts w:ascii="Arial" w:hAnsi="Arial" w:cs="Arial"/>
          <w:b/>
          <w:bCs/>
          <w:sz w:val="22"/>
          <w:szCs w:val="22"/>
        </w:rPr>
        <w:t>Chair’s Address</w:t>
      </w:r>
    </w:p>
    <w:p w14:paraId="5E0CEABC" w14:textId="309620DD" w:rsidR="00094E4A" w:rsidRDefault="00094E4A" w:rsidP="00497DD2">
      <w:pPr>
        <w:pStyle w:val="BasicParagraph"/>
        <w:ind w:left="1134" w:hanging="1134"/>
        <w:rPr>
          <w:rFonts w:ascii="Arial" w:hAnsi="Arial" w:cs="Arial"/>
          <w:sz w:val="22"/>
          <w:szCs w:val="22"/>
        </w:rPr>
      </w:pPr>
    </w:p>
    <w:p w14:paraId="0A778DB6" w14:textId="05C5DB1A" w:rsidR="00094E4A" w:rsidRDefault="00094E4A" w:rsidP="00094E4A">
      <w:pPr>
        <w:pStyle w:val="BasicParagraph"/>
        <w:rPr>
          <w:rFonts w:ascii="Arial" w:hAnsi="Arial" w:cs="Arial"/>
          <w:sz w:val="22"/>
          <w:szCs w:val="22"/>
        </w:rPr>
      </w:pPr>
      <w:r>
        <w:rPr>
          <w:rFonts w:ascii="Arial" w:hAnsi="Arial" w:cs="Arial"/>
          <w:sz w:val="22"/>
          <w:szCs w:val="22"/>
        </w:rPr>
        <w:t>Nikki Govan welcomed all to the meeting, noting that as a subsidiary of the City of Adelaide under Section 42 of the Local Government Act, this Annual General Meeting is not required to move and accept previous AGM minutes or financial statements.</w:t>
      </w:r>
    </w:p>
    <w:p w14:paraId="617BC36D" w14:textId="4D63526E" w:rsidR="00094E4A" w:rsidRDefault="00094E4A" w:rsidP="00497DD2">
      <w:pPr>
        <w:pStyle w:val="BasicParagraph"/>
        <w:ind w:left="1134" w:hanging="1134"/>
        <w:rPr>
          <w:rFonts w:ascii="Arial" w:hAnsi="Arial" w:cs="Arial"/>
          <w:sz w:val="22"/>
          <w:szCs w:val="22"/>
        </w:rPr>
      </w:pPr>
    </w:p>
    <w:p w14:paraId="279AADDA" w14:textId="6261AD4C" w:rsidR="00564F38" w:rsidRDefault="00094E4A" w:rsidP="00564F38">
      <w:pPr>
        <w:pStyle w:val="BasicParagraph"/>
        <w:rPr>
          <w:rFonts w:ascii="Arial" w:hAnsi="Arial" w:cs="Arial"/>
          <w:sz w:val="22"/>
          <w:szCs w:val="22"/>
        </w:rPr>
      </w:pPr>
      <w:r>
        <w:rPr>
          <w:rFonts w:ascii="Arial" w:hAnsi="Arial" w:cs="Arial"/>
          <w:sz w:val="22"/>
          <w:szCs w:val="22"/>
        </w:rPr>
        <w:t>Key points within the address included</w:t>
      </w:r>
      <w:r w:rsidR="00564F38">
        <w:rPr>
          <w:rFonts w:ascii="Arial" w:hAnsi="Arial" w:cs="Arial"/>
          <w:sz w:val="22"/>
          <w:szCs w:val="22"/>
        </w:rPr>
        <w:t>:</w:t>
      </w:r>
    </w:p>
    <w:p w14:paraId="584217A5" w14:textId="77777777" w:rsidR="00434A66" w:rsidRDefault="00434A66" w:rsidP="00564F38">
      <w:pPr>
        <w:pStyle w:val="BasicParagraph"/>
        <w:rPr>
          <w:rFonts w:ascii="Arial" w:hAnsi="Arial" w:cs="Arial"/>
          <w:sz w:val="22"/>
          <w:szCs w:val="22"/>
        </w:rPr>
      </w:pPr>
    </w:p>
    <w:p w14:paraId="765E2411" w14:textId="07301D3B" w:rsidR="00094E4A" w:rsidRDefault="00434A66" w:rsidP="00434A66">
      <w:pPr>
        <w:pStyle w:val="BasicParagraph"/>
        <w:numPr>
          <w:ilvl w:val="0"/>
          <w:numId w:val="3"/>
        </w:numPr>
        <w:ind w:left="567" w:hanging="567"/>
        <w:rPr>
          <w:rFonts w:ascii="Arial" w:hAnsi="Arial" w:cs="Arial"/>
          <w:sz w:val="22"/>
          <w:szCs w:val="22"/>
        </w:rPr>
      </w:pPr>
      <w:r>
        <w:rPr>
          <w:rFonts w:ascii="Arial" w:hAnsi="Arial" w:cs="Arial"/>
          <w:sz w:val="22"/>
          <w:szCs w:val="22"/>
        </w:rPr>
        <w:t>A</w:t>
      </w:r>
      <w:r w:rsidR="00564F38">
        <w:rPr>
          <w:rFonts w:ascii="Arial" w:hAnsi="Arial" w:cs="Arial"/>
          <w:sz w:val="22"/>
          <w:szCs w:val="22"/>
        </w:rPr>
        <w:t xml:space="preserve">cknowledgement and thanks for the work of the former Rundle Mall Management Authority Board, </w:t>
      </w:r>
      <w:r w:rsidR="00735758">
        <w:rPr>
          <w:rFonts w:ascii="Arial" w:hAnsi="Arial" w:cs="Arial"/>
          <w:sz w:val="22"/>
          <w:szCs w:val="22"/>
        </w:rPr>
        <w:t xml:space="preserve">in </w:t>
      </w:r>
      <w:r w:rsidR="00564F38">
        <w:rPr>
          <w:rFonts w:ascii="Arial" w:hAnsi="Arial" w:cs="Arial"/>
          <w:sz w:val="22"/>
          <w:szCs w:val="22"/>
        </w:rPr>
        <w:t xml:space="preserve">particular </w:t>
      </w:r>
      <w:r w:rsidR="00564F38" w:rsidRPr="00564F38">
        <w:rPr>
          <w:rFonts w:ascii="Arial" w:hAnsi="Arial" w:cs="Arial"/>
          <w:sz w:val="22"/>
          <w:szCs w:val="22"/>
        </w:rPr>
        <w:t xml:space="preserve">Peter Joy who was </w:t>
      </w:r>
      <w:r w:rsidR="00564F38">
        <w:rPr>
          <w:rFonts w:ascii="Arial" w:hAnsi="Arial" w:cs="Arial"/>
          <w:sz w:val="22"/>
          <w:szCs w:val="22"/>
        </w:rPr>
        <w:t xml:space="preserve">the RMMA </w:t>
      </w:r>
      <w:r w:rsidR="00564F38" w:rsidRPr="00564F38">
        <w:rPr>
          <w:rFonts w:ascii="Arial" w:hAnsi="Arial" w:cs="Arial"/>
          <w:sz w:val="22"/>
          <w:szCs w:val="22"/>
        </w:rPr>
        <w:t>Chair</w:t>
      </w:r>
      <w:r w:rsidR="00564F38">
        <w:rPr>
          <w:rFonts w:ascii="Arial" w:hAnsi="Arial" w:cs="Arial"/>
          <w:sz w:val="22"/>
          <w:szCs w:val="22"/>
        </w:rPr>
        <w:t xml:space="preserve">, </w:t>
      </w:r>
      <w:r w:rsidR="00564F38" w:rsidRPr="00564F38">
        <w:rPr>
          <w:rFonts w:ascii="Arial" w:hAnsi="Arial" w:cs="Arial"/>
          <w:sz w:val="22"/>
          <w:szCs w:val="22"/>
        </w:rPr>
        <w:t>Fairlie Delbridge (now on the AEDA Board)</w:t>
      </w:r>
      <w:r w:rsidR="00564F38">
        <w:rPr>
          <w:rFonts w:ascii="Arial" w:hAnsi="Arial" w:cs="Arial"/>
          <w:sz w:val="22"/>
          <w:szCs w:val="22"/>
        </w:rPr>
        <w:t xml:space="preserve">, </w:t>
      </w:r>
      <w:r w:rsidR="00564F38" w:rsidRPr="00564F38">
        <w:rPr>
          <w:rFonts w:ascii="Arial" w:hAnsi="Arial" w:cs="Arial"/>
          <w:sz w:val="22"/>
          <w:szCs w:val="22"/>
        </w:rPr>
        <w:t>Cllr Franz Knoll</w:t>
      </w:r>
      <w:r w:rsidR="00564F38">
        <w:rPr>
          <w:rFonts w:ascii="Arial" w:hAnsi="Arial" w:cs="Arial"/>
          <w:sz w:val="22"/>
          <w:szCs w:val="22"/>
        </w:rPr>
        <w:t xml:space="preserve">, </w:t>
      </w:r>
      <w:r w:rsidR="00564F38" w:rsidRPr="00564F38">
        <w:rPr>
          <w:rFonts w:ascii="Arial" w:hAnsi="Arial" w:cs="Arial"/>
          <w:sz w:val="22"/>
          <w:szCs w:val="22"/>
        </w:rPr>
        <w:t>Kate Gould</w:t>
      </w:r>
      <w:r w:rsidR="00564F38">
        <w:rPr>
          <w:rFonts w:ascii="Arial" w:hAnsi="Arial" w:cs="Arial"/>
          <w:sz w:val="22"/>
          <w:szCs w:val="22"/>
        </w:rPr>
        <w:t xml:space="preserve">, </w:t>
      </w:r>
      <w:r w:rsidR="00564F38" w:rsidRPr="00564F38">
        <w:rPr>
          <w:rFonts w:ascii="Arial" w:hAnsi="Arial" w:cs="Arial"/>
          <w:sz w:val="22"/>
          <w:szCs w:val="22"/>
        </w:rPr>
        <w:t>Fiona Krawczyk</w:t>
      </w:r>
      <w:r w:rsidR="00564F38">
        <w:rPr>
          <w:rFonts w:ascii="Arial" w:hAnsi="Arial" w:cs="Arial"/>
          <w:sz w:val="22"/>
          <w:szCs w:val="22"/>
        </w:rPr>
        <w:t xml:space="preserve">, </w:t>
      </w:r>
      <w:r w:rsidR="00564F38" w:rsidRPr="00564F38">
        <w:rPr>
          <w:rFonts w:ascii="Arial" w:hAnsi="Arial" w:cs="Arial"/>
          <w:sz w:val="22"/>
          <w:szCs w:val="22"/>
        </w:rPr>
        <w:t>Rob McKay and</w:t>
      </w:r>
      <w:r w:rsidR="00564F38">
        <w:rPr>
          <w:rFonts w:ascii="Arial" w:hAnsi="Arial" w:cs="Arial"/>
          <w:sz w:val="22"/>
          <w:szCs w:val="22"/>
        </w:rPr>
        <w:t xml:space="preserve"> </w:t>
      </w:r>
      <w:r w:rsidR="00564F38" w:rsidRPr="00564F38">
        <w:rPr>
          <w:rFonts w:ascii="Arial" w:hAnsi="Arial" w:cs="Arial"/>
          <w:sz w:val="22"/>
          <w:szCs w:val="22"/>
        </w:rPr>
        <w:t>Deb Miller</w:t>
      </w:r>
      <w:r w:rsidR="00564F38">
        <w:rPr>
          <w:rFonts w:ascii="Arial" w:hAnsi="Arial" w:cs="Arial"/>
          <w:sz w:val="22"/>
          <w:szCs w:val="22"/>
        </w:rPr>
        <w:t>.</w:t>
      </w:r>
    </w:p>
    <w:p w14:paraId="0309ACB2" w14:textId="107DF073" w:rsidR="00564F38" w:rsidRDefault="00564F38" w:rsidP="00434A66">
      <w:pPr>
        <w:pStyle w:val="BasicParagraph"/>
        <w:numPr>
          <w:ilvl w:val="0"/>
          <w:numId w:val="3"/>
        </w:numPr>
        <w:ind w:left="567" w:hanging="567"/>
        <w:rPr>
          <w:rFonts w:ascii="Arial" w:hAnsi="Arial" w:cs="Arial"/>
          <w:sz w:val="22"/>
          <w:szCs w:val="22"/>
        </w:rPr>
      </w:pPr>
      <w:r>
        <w:rPr>
          <w:rFonts w:ascii="Arial" w:hAnsi="Arial" w:cs="Arial"/>
          <w:sz w:val="22"/>
          <w:szCs w:val="22"/>
        </w:rPr>
        <w:t>Background of AEDA.</w:t>
      </w:r>
    </w:p>
    <w:p w14:paraId="4A7E38E1" w14:textId="01FDB8D0" w:rsidR="00564F38" w:rsidRDefault="00564F38" w:rsidP="00434A66">
      <w:pPr>
        <w:pStyle w:val="BasicParagraph"/>
        <w:numPr>
          <w:ilvl w:val="0"/>
          <w:numId w:val="3"/>
        </w:numPr>
        <w:ind w:left="567" w:hanging="567"/>
        <w:rPr>
          <w:rFonts w:ascii="Arial" w:hAnsi="Arial" w:cs="Arial"/>
          <w:sz w:val="22"/>
          <w:szCs w:val="22"/>
        </w:rPr>
      </w:pPr>
      <w:r>
        <w:rPr>
          <w:rFonts w:ascii="Arial" w:hAnsi="Arial" w:cs="Arial"/>
          <w:sz w:val="22"/>
          <w:szCs w:val="22"/>
        </w:rPr>
        <w:t xml:space="preserve">Clarification that this meeting covers the transitional period noting that the Rundle Mall Management Authority operated from 1 July 2020 to 14 January 2021 </w:t>
      </w:r>
      <w:r w:rsidR="00735758">
        <w:rPr>
          <w:rFonts w:ascii="Arial" w:hAnsi="Arial" w:cs="Arial"/>
          <w:sz w:val="22"/>
          <w:szCs w:val="22"/>
        </w:rPr>
        <w:t xml:space="preserve">with </w:t>
      </w:r>
      <w:r>
        <w:rPr>
          <w:rFonts w:ascii="Arial" w:hAnsi="Arial" w:cs="Arial"/>
          <w:sz w:val="22"/>
          <w:szCs w:val="22"/>
        </w:rPr>
        <w:t>AEDA formally commencing operations on 18 January 2021.</w:t>
      </w:r>
    </w:p>
    <w:p w14:paraId="2806D296" w14:textId="3D15A4F7" w:rsidR="00564F38" w:rsidRDefault="00564F38" w:rsidP="00434A66">
      <w:pPr>
        <w:pStyle w:val="BasicParagraph"/>
        <w:numPr>
          <w:ilvl w:val="0"/>
          <w:numId w:val="3"/>
        </w:numPr>
        <w:ind w:left="567" w:hanging="567"/>
        <w:rPr>
          <w:rFonts w:ascii="Arial" w:hAnsi="Arial" w:cs="Arial"/>
          <w:sz w:val="22"/>
          <w:szCs w:val="22"/>
        </w:rPr>
      </w:pPr>
      <w:r>
        <w:rPr>
          <w:rFonts w:ascii="Arial" w:hAnsi="Arial" w:cs="Arial"/>
          <w:sz w:val="22"/>
          <w:szCs w:val="22"/>
        </w:rPr>
        <w:t>Audited Financial Statements and summary of activities for both RMMA and AEDA are available on the AEDA and Rundle Mall website, as well as hard copies being available at this meeting.</w:t>
      </w:r>
    </w:p>
    <w:p w14:paraId="02666FDA" w14:textId="25E84063" w:rsidR="00A460FB" w:rsidRDefault="00A460FB" w:rsidP="00434A66">
      <w:pPr>
        <w:pStyle w:val="BasicParagraph"/>
        <w:numPr>
          <w:ilvl w:val="0"/>
          <w:numId w:val="3"/>
        </w:numPr>
        <w:ind w:left="567" w:hanging="567"/>
        <w:rPr>
          <w:rFonts w:ascii="Arial" w:hAnsi="Arial" w:cs="Arial"/>
          <w:sz w:val="22"/>
          <w:szCs w:val="22"/>
        </w:rPr>
      </w:pPr>
      <w:bookmarkStart w:id="0" w:name="_Hlk86764962"/>
      <w:r>
        <w:rPr>
          <w:rFonts w:ascii="Arial" w:hAnsi="Arial" w:cs="Arial"/>
          <w:sz w:val="22"/>
          <w:szCs w:val="22"/>
        </w:rPr>
        <w:t>Stakeholder input was sought in preparing the 2021-22 Business Plan.</w:t>
      </w:r>
    </w:p>
    <w:bookmarkEnd w:id="0"/>
    <w:p w14:paraId="36505E99" w14:textId="28A10FBA" w:rsidR="00A460FB" w:rsidRDefault="00E77596" w:rsidP="00434A66">
      <w:pPr>
        <w:pStyle w:val="BasicParagraph"/>
        <w:numPr>
          <w:ilvl w:val="0"/>
          <w:numId w:val="3"/>
        </w:numPr>
        <w:ind w:left="567" w:hanging="567"/>
        <w:rPr>
          <w:rFonts w:ascii="Arial" w:hAnsi="Arial" w:cs="Arial"/>
          <w:sz w:val="22"/>
          <w:szCs w:val="22"/>
        </w:rPr>
      </w:pPr>
      <w:r>
        <w:rPr>
          <w:rFonts w:ascii="Arial" w:hAnsi="Arial" w:cs="Arial"/>
          <w:sz w:val="22"/>
          <w:szCs w:val="22"/>
        </w:rPr>
        <w:t>F</w:t>
      </w:r>
      <w:r w:rsidR="00A460FB">
        <w:rPr>
          <w:rFonts w:ascii="Arial" w:hAnsi="Arial" w:cs="Arial"/>
          <w:sz w:val="22"/>
          <w:szCs w:val="22"/>
        </w:rPr>
        <w:t xml:space="preserve">unding provided through the Rundle Mall Separate Rate </w:t>
      </w:r>
      <w:r>
        <w:rPr>
          <w:rFonts w:ascii="Arial" w:hAnsi="Arial" w:cs="Arial"/>
          <w:sz w:val="22"/>
          <w:szCs w:val="22"/>
        </w:rPr>
        <w:t>was</w:t>
      </w:r>
      <w:r w:rsidR="00735758">
        <w:rPr>
          <w:rFonts w:ascii="Arial" w:hAnsi="Arial" w:cs="Arial"/>
          <w:sz w:val="22"/>
          <w:szCs w:val="22"/>
        </w:rPr>
        <w:t>,</w:t>
      </w:r>
      <w:r>
        <w:rPr>
          <w:rFonts w:ascii="Arial" w:hAnsi="Arial" w:cs="Arial"/>
          <w:sz w:val="22"/>
          <w:szCs w:val="22"/>
        </w:rPr>
        <w:t xml:space="preserve"> and will continue to </w:t>
      </w:r>
      <w:r w:rsidR="00A460FB">
        <w:rPr>
          <w:rFonts w:ascii="Arial" w:hAnsi="Arial" w:cs="Arial"/>
          <w:sz w:val="22"/>
          <w:szCs w:val="22"/>
        </w:rPr>
        <w:t>be</w:t>
      </w:r>
      <w:r w:rsidR="00735758">
        <w:rPr>
          <w:rFonts w:ascii="Arial" w:hAnsi="Arial" w:cs="Arial"/>
          <w:sz w:val="22"/>
          <w:szCs w:val="22"/>
        </w:rPr>
        <w:t>,</w:t>
      </w:r>
      <w:r>
        <w:rPr>
          <w:rFonts w:ascii="Arial" w:hAnsi="Arial" w:cs="Arial"/>
          <w:sz w:val="22"/>
          <w:szCs w:val="22"/>
        </w:rPr>
        <w:t xml:space="preserve"> </w:t>
      </w:r>
      <w:r w:rsidR="00A460FB">
        <w:rPr>
          <w:rFonts w:ascii="Arial" w:hAnsi="Arial" w:cs="Arial"/>
          <w:sz w:val="22"/>
          <w:szCs w:val="22"/>
        </w:rPr>
        <w:t>ringfenced for delivery of events and campaigns to support the Rundle Mall Precinct.</w:t>
      </w:r>
    </w:p>
    <w:p w14:paraId="4D4B670D" w14:textId="77777777" w:rsidR="00E77596" w:rsidRDefault="00A460FB" w:rsidP="00434A66">
      <w:pPr>
        <w:pStyle w:val="BasicParagraph"/>
        <w:numPr>
          <w:ilvl w:val="0"/>
          <w:numId w:val="3"/>
        </w:numPr>
        <w:ind w:left="567" w:hanging="567"/>
        <w:rPr>
          <w:rFonts w:ascii="Arial" w:hAnsi="Arial" w:cs="Arial"/>
          <w:sz w:val="22"/>
          <w:szCs w:val="22"/>
        </w:rPr>
      </w:pPr>
      <w:r>
        <w:rPr>
          <w:rFonts w:ascii="Arial" w:hAnsi="Arial" w:cs="Arial"/>
          <w:sz w:val="22"/>
          <w:szCs w:val="22"/>
        </w:rPr>
        <w:t>Looking forward</w:t>
      </w:r>
      <w:r w:rsidR="00E77596">
        <w:rPr>
          <w:rFonts w:ascii="Arial" w:hAnsi="Arial" w:cs="Arial"/>
          <w:sz w:val="22"/>
          <w:szCs w:val="22"/>
        </w:rPr>
        <w:t>:</w:t>
      </w:r>
    </w:p>
    <w:p w14:paraId="48275BFF" w14:textId="4BC3F17D" w:rsidR="00A460FB" w:rsidRDefault="00A460FB" w:rsidP="00434A66">
      <w:pPr>
        <w:pStyle w:val="BasicParagraph"/>
        <w:numPr>
          <w:ilvl w:val="0"/>
          <w:numId w:val="4"/>
        </w:numPr>
        <w:ind w:left="1134" w:hanging="567"/>
        <w:rPr>
          <w:rFonts w:ascii="Arial" w:hAnsi="Arial" w:cs="Arial"/>
          <w:sz w:val="22"/>
          <w:szCs w:val="22"/>
        </w:rPr>
      </w:pPr>
      <w:r>
        <w:rPr>
          <w:rFonts w:ascii="Arial" w:hAnsi="Arial" w:cs="Arial"/>
          <w:sz w:val="22"/>
          <w:szCs w:val="22"/>
        </w:rPr>
        <w:t xml:space="preserve">KPMG was commissioned to undertake an independent performance review of the Rundle Mall operations.  The recommendations of the review have been presented to the AEDA Board and it is proposed to host round table discussions </w:t>
      </w:r>
      <w:r w:rsidR="00E77596">
        <w:rPr>
          <w:rFonts w:ascii="Arial" w:hAnsi="Arial" w:cs="Arial"/>
          <w:sz w:val="22"/>
          <w:szCs w:val="22"/>
        </w:rPr>
        <w:t xml:space="preserve">on the outcomes </w:t>
      </w:r>
      <w:r>
        <w:rPr>
          <w:rFonts w:ascii="Arial" w:hAnsi="Arial" w:cs="Arial"/>
          <w:sz w:val="22"/>
          <w:szCs w:val="22"/>
        </w:rPr>
        <w:t>with Rundle Mall levy payers.</w:t>
      </w:r>
    </w:p>
    <w:p w14:paraId="57095D2F" w14:textId="0DC83FA3" w:rsidR="00A460FB" w:rsidRPr="00A4312D" w:rsidRDefault="00A460FB" w:rsidP="00434A66">
      <w:pPr>
        <w:pStyle w:val="BasicParagraph"/>
        <w:numPr>
          <w:ilvl w:val="0"/>
          <w:numId w:val="4"/>
        </w:numPr>
        <w:ind w:left="1134" w:hanging="567"/>
        <w:rPr>
          <w:rFonts w:ascii="Arial" w:hAnsi="Arial" w:cs="Arial"/>
          <w:sz w:val="22"/>
          <w:szCs w:val="22"/>
        </w:rPr>
      </w:pPr>
      <w:r w:rsidRPr="00A4312D">
        <w:rPr>
          <w:rFonts w:ascii="Arial" w:hAnsi="Arial" w:cs="Arial"/>
          <w:sz w:val="22"/>
          <w:szCs w:val="22"/>
        </w:rPr>
        <w:t>Will be shortly announcing the members of the AEDA Advisory Committee.</w:t>
      </w:r>
    </w:p>
    <w:p w14:paraId="42D5F48F" w14:textId="77777777" w:rsidR="00E77596" w:rsidRPr="00A4312D" w:rsidRDefault="00E77596" w:rsidP="00434A66">
      <w:pPr>
        <w:pStyle w:val="BasicParagraph"/>
        <w:numPr>
          <w:ilvl w:val="0"/>
          <w:numId w:val="4"/>
        </w:numPr>
        <w:ind w:left="1134" w:hanging="567"/>
        <w:rPr>
          <w:rFonts w:ascii="Arial" w:hAnsi="Arial" w:cs="Arial"/>
          <w:sz w:val="22"/>
          <w:szCs w:val="22"/>
        </w:rPr>
      </w:pPr>
      <w:r w:rsidRPr="00A4312D">
        <w:rPr>
          <w:rFonts w:ascii="Arial" w:hAnsi="Arial" w:cs="Arial"/>
          <w:sz w:val="22"/>
          <w:szCs w:val="22"/>
        </w:rPr>
        <w:t xml:space="preserve">The Board has developed a strong plan to increase residential growth within the city.  </w:t>
      </w:r>
    </w:p>
    <w:p w14:paraId="4463A4D8" w14:textId="77777777" w:rsidR="00E77596" w:rsidRPr="00A4312D" w:rsidRDefault="00E77596" w:rsidP="00434A66">
      <w:pPr>
        <w:pStyle w:val="BasicParagraph"/>
        <w:numPr>
          <w:ilvl w:val="0"/>
          <w:numId w:val="5"/>
        </w:numPr>
        <w:ind w:left="567" w:hanging="567"/>
        <w:rPr>
          <w:rFonts w:ascii="Arial" w:hAnsi="Arial" w:cs="Arial"/>
          <w:sz w:val="22"/>
          <w:szCs w:val="22"/>
        </w:rPr>
      </w:pPr>
      <w:r w:rsidRPr="00A4312D">
        <w:rPr>
          <w:rFonts w:ascii="Arial" w:hAnsi="Arial" w:cs="Arial"/>
          <w:sz w:val="22"/>
          <w:szCs w:val="22"/>
        </w:rPr>
        <w:t>In introducing Ian Hill, Managing Director AEDA, the Chair thanked Ian and his team for their hard work.</w:t>
      </w:r>
    </w:p>
    <w:p w14:paraId="4BD97401" w14:textId="3DB7C0EB" w:rsidR="00831216" w:rsidRPr="00A4312D" w:rsidRDefault="00831216" w:rsidP="00A4312D">
      <w:pPr>
        <w:pStyle w:val="BasicParagraph"/>
        <w:ind w:left="567" w:hanging="567"/>
        <w:rPr>
          <w:rFonts w:ascii="Arial" w:hAnsi="Arial" w:cs="Arial"/>
          <w:sz w:val="22"/>
          <w:szCs w:val="22"/>
        </w:rPr>
      </w:pPr>
    </w:p>
    <w:p w14:paraId="23E91BBA" w14:textId="0DAAE6AD" w:rsidR="00BD5B0D" w:rsidRPr="00434A66" w:rsidRDefault="00A4312D" w:rsidP="00B2525B">
      <w:pPr>
        <w:pStyle w:val="BasicParagraph"/>
        <w:rPr>
          <w:rFonts w:ascii="Arial" w:hAnsi="Arial" w:cs="Arial"/>
          <w:b/>
          <w:bCs/>
          <w:sz w:val="22"/>
          <w:szCs w:val="22"/>
        </w:rPr>
      </w:pPr>
      <w:r w:rsidRPr="00434A66">
        <w:rPr>
          <w:rFonts w:ascii="Arial" w:hAnsi="Arial" w:cs="Arial"/>
          <w:b/>
          <w:bCs/>
          <w:sz w:val="22"/>
          <w:szCs w:val="22"/>
        </w:rPr>
        <w:t>Managing Director’s Address</w:t>
      </w:r>
    </w:p>
    <w:p w14:paraId="70602255" w14:textId="33120C84" w:rsidR="00A4312D" w:rsidRDefault="00A4312D" w:rsidP="00B2525B">
      <w:pPr>
        <w:pStyle w:val="BasicParagraph"/>
        <w:rPr>
          <w:rFonts w:ascii="Arial" w:hAnsi="Arial" w:cs="Arial"/>
          <w:sz w:val="22"/>
          <w:szCs w:val="22"/>
        </w:rPr>
      </w:pPr>
    </w:p>
    <w:p w14:paraId="567704AF" w14:textId="32A9FE05" w:rsidR="00A4312D" w:rsidRDefault="00434A66" w:rsidP="00B2525B">
      <w:pPr>
        <w:pStyle w:val="BasicParagraph"/>
        <w:rPr>
          <w:rFonts w:ascii="Arial" w:hAnsi="Arial" w:cs="Arial"/>
          <w:sz w:val="22"/>
          <w:szCs w:val="22"/>
        </w:rPr>
      </w:pPr>
      <w:r>
        <w:rPr>
          <w:rFonts w:ascii="Arial" w:hAnsi="Arial" w:cs="Arial"/>
          <w:sz w:val="22"/>
          <w:szCs w:val="22"/>
        </w:rPr>
        <w:t xml:space="preserve">Ian Hill, Managing Director AEDA spoke to a short presentation.  </w:t>
      </w:r>
      <w:r w:rsidR="00A4312D">
        <w:rPr>
          <w:rFonts w:ascii="Arial" w:hAnsi="Arial" w:cs="Arial"/>
          <w:sz w:val="22"/>
          <w:szCs w:val="22"/>
        </w:rPr>
        <w:t>Key points included:</w:t>
      </w:r>
    </w:p>
    <w:p w14:paraId="3E82C6A1" w14:textId="77777777" w:rsidR="00434A66" w:rsidRDefault="00434A66" w:rsidP="00B2525B">
      <w:pPr>
        <w:pStyle w:val="BasicParagraph"/>
        <w:rPr>
          <w:rFonts w:ascii="Arial" w:hAnsi="Arial" w:cs="Arial"/>
          <w:sz w:val="22"/>
          <w:szCs w:val="22"/>
        </w:rPr>
      </w:pPr>
    </w:p>
    <w:p w14:paraId="37099536" w14:textId="63CAF47F" w:rsidR="00A4312D" w:rsidRDefault="00A4312D" w:rsidP="00434A66">
      <w:pPr>
        <w:pStyle w:val="BasicParagraph"/>
        <w:numPr>
          <w:ilvl w:val="0"/>
          <w:numId w:val="7"/>
        </w:numPr>
        <w:ind w:left="567" w:hanging="567"/>
        <w:rPr>
          <w:rFonts w:ascii="Arial" w:hAnsi="Arial" w:cs="Arial"/>
          <w:sz w:val="22"/>
          <w:szCs w:val="22"/>
        </w:rPr>
      </w:pPr>
      <w:r>
        <w:rPr>
          <w:rFonts w:ascii="Arial" w:hAnsi="Arial" w:cs="Arial"/>
          <w:sz w:val="22"/>
          <w:szCs w:val="22"/>
        </w:rPr>
        <w:t>Acknowledgement of the efforts of city stakeholders including the Adelaide Business Collective and Adelaide Convention Bureau in the formation of AEDA.</w:t>
      </w:r>
    </w:p>
    <w:p w14:paraId="7C128932" w14:textId="7C4D1151" w:rsidR="00163E00" w:rsidRDefault="00163E00" w:rsidP="00434A66">
      <w:pPr>
        <w:pStyle w:val="BasicParagraph"/>
        <w:numPr>
          <w:ilvl w:val="0"/>
          <w:numId w:val="7"/>
        </w:numPr>
        <w:ind w:left="567" w:hanging="567"/>
        <w:rPr>
          <w:rFonts w:ascii="Arial" w:hAnsi="Arial" w:cs="Arial"/>
          <w:sz w:val="22"/>
          <w:szCs w:val="22"/>
        </w:rPr>
      </w:pPr>
      <w:r>
        <w:rPr>
          <w:rFonts w:ascii="Arial" w:hAnsi="Arial" w:cs="Arial"/>
          <w:sz w:val="22"/>
          <w:szCs w:val="22"/>
        </w:rPr>
        <w:t>Thanked Nikki and the AEDA Board members for their passion and commitment to the City of Adelaide.</w:t>
      </w:r>
    </w:p>
    <w:p w14:paraId="339E5BDE" w14:textId="41E0484C" w:rsidR="00163E00" w:rsidRDefault="00434A66" w:rsidP="00434A66">
      <w:pPr>
        <w:pStyle w:val="BasicParagraph"/>
        <w:numPr>
          <w:ilvl w:val="0"/>
          <w:numId w:val="7"/>
        </w:numPr>
        <w:ind w:left="567" w:hanging="567"/>
        <w:rPr>
          <w:rFonts w:ascii="Arial" w:hAnsi="Arial" w:cs="Arial"/>
          <w:sz w:val="22"/>
          <w:szCs w:val="22"/>
        </w:rPr>
      </w:pPr>
      <w:r>
        <w:rPr>
          <w:rFonts w:ascii="Arial" w:hAnsi="Arial" w:cs="Arial"/>
          <w:sz w:val="22"/>
          <w:szCs w:val="22"/>
        </w:rPr>
        <w:t>A s</w:t>
      </w:r>
      <w:r w:rsidR="00163E00">
        <w:rPr>
          <w:rFonts w:ascii="Arial" w:hAnsi="Arial" w:cs="Arial"/>
          <w:sz w:val="22"/>
          <w:szCs w:val="22"/>
        </w:rPr>
        <w:t xml:space="preserve">ummary of activities until 30 June 2021 </w:t>
      </w:r>
      <w:r>
        <w:rPr>
          <w:rFonts w:ascii="Arial" w:hAnsi="Arial" w:cs="Arial"/>
          <w:sz w:val="22"/>
          <w:szCs w:val="22"/>
        </w:rPr>
        <w:t xml:space="preserve">is </w:t>
      </w:r>
      <w:r w:rsidR="00163E00">
        <w:rPr>
          <w:rFonts w:ascii="Arial" w:hAnsi="Arial" w:cs="Arial"/>
          <w:sz w:val="22"/>
          <w:szCs w:val="22"/>
        </w:rPr>
        <w:t>included in the Annual Report.</w:t>
      </w:r>
    </w:p>
    <w:p w14:paraId="6497827F" w14:textId="5937609B" w:rsidR="00163E00" w:rsidRDefault="00163E00" w:rsidP="00434A66">
      <w:pPr>
        <w:pStyle w:val="BasicParagraph"/>
        <w:numPr>
          <w:ilvl w:val="0"/>
          <w:numId w:val="7"/>
        </w:numPr>
        <w:ind w:left="567" w:hanging="567"/>
        <w:rPr>
          <w:rFonts w:ascii="Arial" w:hAnsi="Arial" w:cs="Arial"/>
          <w:sz w:val="22"/>
          <w:szCs w:val="22"/>
        </w:rPr>
      </w:pPr>
      <w:r>
        <w:rPr>
          <w:rFonts w:ascii="Arial" w:hAnsi="Arial" w:cs="Arial"/>
          <w:sz w:val="22"/>
          <w:szCs w:val="22"/>
        </w:rPr>
        <w:t>Looking forward</w:t>
      </w:r>
      <w:r w:rsidR="00434A66">
        <w:rPr>
          <w:rFonts w:ascii="Arial" w:hAnsi="Arial" w:cs="Arial"/>
          <w:sz w:val="22"/>
          <w:szCs w:val="22"/>
        </w:rPr>
        <w:t>:</w:t>
      </w:r>
    </w:p>
    <w:p w14:paraId="26F7B33C" w14:textId="0CDCF0FA" w:rsidR="00A4312D" w:rsidRDefault="00A4312D" w:rsidP="00434A66">
      <w:pPr>
        <w:pStyle w:val="BasicParagraph"/>
        <w:numPr>
          <w:ilvl w:val="0"/>
          <w:numId w:val="11"/>
        </w:numPr>
        <w:ind w:left="1134" w:hanging="567"/>
        <w:rPr>
          <w:rFonts w:ascii="Arial" w:hAnsi="Arial" w:cs="Arial"/>
          <w:sz w:val="22"/>
          <w:szCs w:val="22"/>
        </w:rPr>
      </w:pPr>
      <w:r>
        <w:rPr>
          <w:rFonts w:ascii="Arial" w:hAnsi="Arial" w:cs="Arial"/>
          <w:sz w:val="22"/>
          <w:szCs w:val="22"/>
        </w:rPr>
        <w:t xml:space="preserve">Stakeholder input was sought in preparing the 2021-22 Business Plan and </w:t>
      </w:r>
      <w:r w:rsidR="00163E00">
        <w:rPr>
          <w:rFonts w:ascii="Arial" w:hAnsi="Arial" w:cs="Arial"/>
          <w:sz w:val="22"/>
          <w:szCs w:val="22"/>
        </w:rPr>
        <w:t>it is proposed this will occur again for next year</w:t>
      </w:r>
      <w:r w:rsidR="00434A66">
        <w:rPr>
          <w:rFonts w:ascii="Arial" w:hAnsi="Arial" w:cs="Arial"/>
          <w:sz w:val="22"/>
          <w:szCs w:val="22"/>
        </w:rPr>
        <w:t xml:space="preserve"> as part of the </w:t>
      </w:r>
      <w:r w:rsidR="00163E00">
        <w:rPr>
          <w:rFonts w:ascii="Arial" w:hAnsi="Arial" w:cs="Arial"/>
          <w:sz w:val="22"/>
          <w:szCs w:val="22"/>
        </w:rPr>
        <w:t xml:space="preserve"> </w:t>
      </w:r>
      <w:r w:rsidR="00434A66">
        <w:rPr>
          <w:rFonts w:ascii="Arial" w:hAnsi="Arial" w:cs="Arial"/>
          <w:sz w:val="22"/>
          <w:szCs w:val="22"/>
        </w:rPr>
        <w:t xml:space="preserve">business plan and </w:t>
      </w:r>
      <w:r w:rsidR="00163E00">
        <w:rPr>
          <w:rFonts w:ascii="Arial" w:hAnsi="Arial" w:cs="Arial"/>
          <w:sz w:val="22"/>
          <w:szCs w:val="22"/>
        </w:rPr>
        <w:t>budget</w:t>
      </w:r>
      <w:r w:rsidR="00434A66">
        <w:rPr>
          <w:rFonts w:ascii="Arial" w:hAnsi="Arial" w:cs="Arial"/>
          <w:sz w:val="22"/>
          <w:szCs w:val="22"/>
        </w:rPr>
        <w:t xml:space="preserve"> process</w:t>
      </w:r>
      <w:r w:rsidR="00163E00">
        <w:rPr>
          <w:rFonts w:ascii="Arial" w:hAnsi="Arial" w:cs="Arial"/>
          <w:sz w:val="22"/>
          <w:szCs w:val="22"/>
        </w:rPr>
        <w:t>.</w:t>
      </w:r>
    </w:p>
    <w:p w14:paraId="39E4097F" w14:textId="3F8B3B4B" w:rsidR="00163E00" w:rsidRDefault="00163E00" w:rsidP="00434A66">
      <w:pPr>
        <w:pStyle w:val="BasicParagraph"/>
        <w:numPr>
          <w:ilvl w:val="0"/>
          <w:numId w:val="11"/>
        </w:numPr>
        <w:ind w:left="1134" w:hanging="567"/>
        <w:rPr>
          <w:rFonts w:ascii="Arial" w:hAnsi="Arial" w:cs="Arial"/>
          <w:sz w:val="22"/>
          <w:szCs w:val="22"/>
        </w:rPr>
      </w:pPr>
      <w:r>
        <w:rPr>
          <w:rFonts w:ascii="Arial" w:hAnsi="Arial" w:cs="Arial"/>
          <w:sz w:val="22"/>
          <w:szCs w:val="22"/>
        </w:rPr>
        <w:t xml:space="preserve">Strategic Partnership Program is designed to provide funding for initiatives that will drive economic growth in the </w:t>
      </w:r>
      <w:r w:rsidRPr="00163E00">
        <w:rPr>
          <w:rFonts w:ascii="Arial" w:hAnsi="Arial" w:cs="Arial"/>
          <w:sz w:val="22"/>
          <w:szCs w:val="22"/>
        </w:rPr>
        <w:t>City of Adelaide</w:t>
      </w:r>
      <w:r>
        <w:rPr>
          <w:rFonts w:ascii="Arial" w:hAnsi="Arial" w:cs="Arial"/>
          <w:sz w:val="22"/>
          <w:szCs w:val="22"/>
        </w:rPr>
        <w:t>.</w:t>
      </w:r>
    </w:p>
    <w:p w14:paraId="48FA7E40" w14:textId="3F46E5D3" w:rsidR="00945C8D" w:rsidRDefault="00163E00" w:rsidP="00434A66">
      <w:pPr>
        <w:pStyle w:val="BasicParagraph"/>
        <w:numPr>
          <w:ilvl w:val="0"/>
          <w:numId w:val="11"/>
        </w:numPr>
        <w:ind w:left="1134" w:hanging="567"/>
        <w:rPr>
          <w:rFonts w:ascii="Arial" w:hAnsi="Arial" w:cs="Arial"/>
          <w:sz w:val="22"/>
          <w:szCs w:val="22"/>
        </w:rPr>
      </w:pPr>
      <w:r w:rsidRPr="00945C8D">
        <w:rPr>
          <w:rFonts w:ascii="Arial" w:hAnsi="Arial" w:cs="Arial"/>
          <w:sz w:val="22"/>
          <w:szCs w:val="22"/>
        </w:rPr>
        <w:t xml:space="preserve">Have </w:t>
      </w:r>
      <w:r w:rsidR="00434A66">
        <w:rPr>
          <w:rFonts w:ascii="Arial" w:hAnsi="Arial" w:cs="Arial"/>
          <w:sz w:val="22"/>
          <w:szCs w:val="22"/>
        </w:rPr>
        <w:t>launched</w:t>
      </w:r>
      <w:r w:rsidR="00945C8D" w:rsidRPr="00945C8D">
        <w:rPr>
          <w:rFonts w:ascii="Arial" w:hAnsi="Arial" w:cs="Arial"/>
          <w:sz w:val="22"/>
          <w:szCs w:val="22"/>
        </w:rPr>
        <w:t xml:space="preserve"> the inaugural WellFest event.</w:t>
      </w:r>
    </w:p>
    <w:p w14:paraId="7274955C" w14:textId="77777777" w:rsidR="00C35C69" w:rsidRDefault="00945C8D" w:rsidP="00434A66">
      <w:pPr>
        <w:pStyle w:val="BasicParagraph"/>
        <w:numPr>
          <w:ilvl w:val="0"/>
          <w:numId w:val="11"/>
        </w:numPr>
        <w:ind w:left="1134" w:hanging="567"/>
        <w:rPr>
          <w:rFonts w:ascii="Arial" w:hAnsi="Arial" w:cs="Arial"/>
          <w:sz w:val="22"/>
          <w:szCs w:val="22"/>
        </w:rPr>
      </w:pPr>
      <w:r>
        <w:rPr>
          <w:rFonts w:ascii="Arial" w:hAnsi="Arial" w:cs="Arial"/>
          <w:sz w:val="22"/>
          <w:szCs w:val="22"/>
        </w:rPr>
        <w:t xml:space="preserve">Have undertaken a </w:t>
      </w:r>
      <w:r w:rsidR="00C35C69">
        <w:rPr>
          <w:rFonts w:ascii="Arial" w:hAnsi="Arial" w:cs="Arial"/>
          <w:sz w:val="22"/>
          <w:szCs w:val="22"/>
        </w:rPr>
        <w:t xml:space="preserve">competitive tender to deliver a </w:t>
      </w:r>
      <w:r w:rsidRPr="00945C8D">
        <w:rPr>
          <w:rFonts w:ascii="Arial" w:hAnsi="Arial" w:cs="Arial"/>
          <w:sz w:val="22"/>
          <w:szCs w:val="22"/>
        </w:rPr>
        <w:t>Digital Market Place</w:t>
      </w:r>
      <w:r w:rsidR="00C35C69">
        <w:rPr>
          <w:rFonts w:ascii="Arial" w:hAnsi="Arial" w:cs="Arial"/>
          <w:sz w:val="22"/>
          <w:szCs w:val="22"/>
        </w:rPr>
        <w:t xml:space="preserve"> to provide </w:t>
      </w:r>
      <w:r w:rsidRPr="00945C8D">
        <w:rPr>
          <w:rFonts w:ascii="Arial" w:hAnsi="Arial" w:cs="Arial"/>
          <w:sz w:val="22"/>
          <w:szCs w:val="22"/>
        </w:rPr>
        <w:t xml:space="preserve">omnichannel delivery for </w:t>
      </w:r>
      <w:r w:rsidR="00C35C69">
        <w:rPr>
          <w:rFonts w:ascii="Arial" w:hAnsi="Arial" w:cs="Arial"/>
          <w:sz w:val="22"/>
          <w:szCs w:val="22"/>
        </w:rPr>
        <w:t>SMEs.</w:t>
      </w:r>
    </w:p>
    <w:p w14:paraId="7FCA7527" w14:textId="77777777" w:rsidR="00C35C69" w:rsidRDefault="00945C8D" w:rsidP="00434A66">
      <w:pPr>
        <w:pStyle w:val="BasicParagraph"/>
        <w:numPr>
          <w:ilvl w:val="0"/>
          <w:numId w:val="9"/>
        </w:numPr>
        <w:ind w:left="1134" w:hanging="567"/>
        <w:rPr>
          <w:rFonts w:ascii="Arial" w:hAnsi="Arial" w:cs="Arial"/>
          <w:sz w:val="22"/>
          <w:szCs w:val="22"/>
        </w:rPr>
      </w:pPr>
      <w:r w:rsidRPr="00945C8D">
        <w:rPr>
          <w:rFonts w:ascii="Arial" w:hAnsi="Arial" w:cs="Arial"/>
          <w:sz w:val="22"/>
          <w:szCs w:val="22"/>
        </w:rPr>
        <w:t xml:space="preserve">KPMG </w:t>
      </w:r>
      <w:r w:rsidR="00C35C69">
        <w:rPr>
          <w:rFonts w:ascii="Arial" w:hAnsi="Arial" w:cs="Arial"/>
          <w:sz w:val="22"/>
          <w:szCs w:val="22"/>
        </w:rPr>
        <w:t>have reviewed the</w:t>
      </w:r>
      <w:r w:rsidRPr="00945C8D">
        <w:rPr>
          <w:rFonts w:ascii="Arial" w:hAnsi="Arial" w:cs="Arial"/>
          <w:sz w:val="22"/>
          <w:szCs w:val="22"/>
        </w:rPr>
        <w:t xml:space="preserve"> efficiency and efficacy of how the R</w:t>
      </w:r>
      <w:r w:rsidR="00C35C69">
        <w:rPr>
          <w:rFonts w:ascii="Arial" w:hAnsi="Arial" w:cs="Arial"/>
          <w:sz w:val="22"/>
          <w:szCs w:val="22"/>
        </w:rPr>
        <w:t xml:space="preserve">undle </w:t>
      </w:r>
      <w:r w:rsidRPr="00945C8D">
        <w:rPr>
          <w:rFonts w:ascii="Arial" w:hAnsi="Arial" w:cs="Arial"/>
          <w:sz w:val="22"/>
          <w:szCs w:val="22"/>
        </w:rPr>
        <w:t>M</w:t>
      </w:r>
      <w:r w:rsidR="00C35C69">
        <w:rPr>
          <w:rFonts w:ascii="Arial" w:hAnsi="Arial" w:cs="Arial"/>
          <w:sz w:val="22"/>
          <w:szCs w:val="22"/>
        </w:rPr>
        <w:t>all</w:t>
      </w:r>
      <w:r w:rsidRPr="00945C8D">
        <w:rPr>
          <w:rFonts w:ascii="Arial" w:hAnsi="Arial" w:cs="Arial"/>
          <w:sz w:val="22"/>
          <w:szCs w:val="22"/>
        </w:rPr>
        <w:t xml:space="preserve"> levy is applied.</w:t>
      </w:r>
      <w:r w:rsidR="00C35C69">
        <w:rPr>
          <w:rFonts w:ascii="Arial" w:hAnsi="Arial" w:cs="Arial"/>
          <w:sz w:val="22"/>
          <w:szCs w:val="22"/>
        </w:rPr>
        <w:t xml:space="preserve">  The recommendations of the review are being reviewed to be discussed with stakeholders.</w:t>
      </w:r>
      <w:r w:rsidRPr="00945C8D">
        <w:rPr>
          <w:rFonts w:ascii="Arial" w:hAnsi="Arial" w:cs="Arial"/>
          <w:sz w:val="22"/>
          <w:szCs w:val="22"/>
        </w:rPr>
        <w:t xml:space="preserve">  </w:t>
      </w:r>
    </w:p>
    <w:p w14:paraId="53F8FEAD" w14:textId="77777777" w:rsidR="00C35C69" w:rsidRDefault="00C35C69" w:rsidP="00C35C69">
      <w:pPr>
        <w:pStyle w:val="BasicParagraph"/>
        <w:ind w:left="720"/>
        <w:rPr>
          <w:rFonts w:ascii="Arial" w:hAnsi="Arial" w:cs="Arial"/>
          <w:sz w:val="22"/>
          <w:szCs w:val="22"/>
        </w:rPr>
      </w:pPr>
    </w:p>
    <w:p w14:paraId="2F08DCA1" w14:textId="33EC2B47" w:rsidR="00945C8D" w:rsidRDefault="00C35C69" w:rsidP="00C35C69">
      <w:pPr>
        <w:pStyle w:val="BasicParagraph"/>
        <w:rPr>
          <w:rFonts w:ascii="Arial" w:hAnsi="Arial" w:cs="Arial"/>
          <w:b/>
          <w:bCs/>
          <w:sz w:val="22"/>
          <w:szCs w:val="22"/>
        </w:rPr>
      </w:pPr>
      <w:r w:rsidRPr="00434A66">
        <w:rPr>
          <w:rFonts w:ascii="Arial" w:hAnsi="Arial" w:cs="Arial"/>
          <w:b/>
          <w:bCs/>
          <w:sz w:val="22"/>
          <w:szCs w:val="22"/>
        </w:rPr>
        <w:t>Questions</w:t>
      </w:r>
      <w:r w:rsidR="00434A66">
        <w:rPr>
          <w:rFonts w:ascii="Arial" w:hAnsi="Arial" w:cs="Arial"/>
          <w:b/>
          <w:bCs/>
          <w:sz w:val="22"/>
          <w:szCs w:val="22"/>
        </w:rPr>
        <w:t xml:space="preserve"> from the Floor</w:t>
      </w:r>
    </w:p>
    <w:p w14:paraId="12B01E4B" w14:textId="77777777" w:rsidR="00434A66" w:rsidRDefault="00434A66" w:rsidP="00434A66">
      <w:pPr>
        <w:pStyle w:val="BasicParagraph"/>
        <w:rPr>
          <w:rFonts w:ascii="Arial" w:hAnsi="Arial" w:cs="Arial"/>
          <w:b/>
          <w:bCs/>
          <w:sz w:val="22"/>
          <w:szCs w:val="22"/>
        </w:rPr>
      </w:pPr>
    </w:p>
    <w:p w14:paraId="2311DBDC" w14:textId="4CB9E5C2" w:rsidR="003C6D96" w:rsidRDefault="00C35C69" w:rsidP="00434A66">
      <w:pPr>
        <w:pStyle w:val="BasicParagraph"/>
        <w:rPr>
          <w:rFonts w:ascii="Arial" w:hAnsi="Arial" w:cs="Arial"/>
          <w:sz w:val="22"/>
          <w:szCs w:val="22"/>
        </w:rPr>
      </w:pPr>
      <w:r>
        <w:rPr>
          <w:rFonts w:ascii="Arial" w:hAnsi="Arial" w:cs="Arial"/>
          <w:sz w:val="22"/>
          <w:szCs w:val="22"/>
        </w:rPr>
        <w:t xml:space="preserve">More detail was sought about the </w:t>
      </w:r>
      <w:r w:rsidR="00945C8D" w:rsidRPr="00945C8D">
        <w:rPr>
          <w:rFonts w:ascii="Arial" w:hAnsi="Arial" w:cs="Arial"/>
          <w:sz w:val="22"/>
          <w:szCs w:val="22"/>
        </w:rPr>
        <w:t>Strat</w:t>
      </w:r>
      <w:r>
        <w:rPr>
          <w:rFonts w:ascii="Arial" w:hAnsi="Arial" w:cs="Arial"/>
          <w:sz w:val="22"/>
          <w:szCs w:val="22"/>
        </w:rPr>
        <w:t>egic</w:t>
      </w:r>
      <w:r w:rsidR="00945C8D" w:rsidRPr="00945C8D">
        <w:rPr>
          <w:rFonts w:ascii="Arial" w:hAnsi="Arial" w:cs="Arial"/>
          <w:sz w:val="22"/>
          <w:szCs w:val="22"/>
        </w:rPr>
        <w:t xml:space="preserve"> Partnership Program</w:t>
      </w:r>
      <w:r>
        <w:rPr>
          <w:rFonts w:ascii="Arial" w:hAnsi="Arial" w:cs="Arial"/>
          <w:sz w:val="22"/>
          <w:szCs w:val="22"/>
        </w:rPr>
        <w:t xml:space="preserve">.  Ian Hill advised this is a </w:t>
      </w:r>
      <w:r w:rsidR="00434A66">
        <w:rPr>
          <w:rFonts w:ascii="Arial" w:hAnsi="Arial" w:cs="Arial"/>
          <w:sz w:val="22"/>
          <w:szCs w:val="22"/>
        </w:rPr>
        <w:t>contestable</w:t>
      </w:r>
      <w:r>
        <w:rPr>
          <w:rFonts w:ascii="Arial" w:hAnsi="Arial" w:cs="Arial"/>
          <w:sz w:val="22"/>
          <w:szCs w:val="22"/>
        </w:rPr>
        <w:t xml:space="preserve"> fund with </w:t>
      </w:r>
      <w:r w:rsidR="003C6D96">
        <w:rPr>
          <w:rFonts w:ascii="Arial" w:hAnsi="Arial" w:cs="Arial"/>
          <w:sz w:val="22"/>
          <w:szCs w:val="22"/>
        </w:rPr>
        <w:t xml:space="preserve">guidelines, </w:t>
      </w:r>
      <w:r>
        <w:rPr>
          <w:rFonts w:ascii="Arial" w:hAnsi="Arial" w:cs="Arial"/>
          <w:sz w:val="22"/>
          <w:szCs w:val="22"/>
        </w:rPr>
        <w:t xml:space="preserve">minimum and maximum funding available.  </w:t>
      </w:r>
      <w:r w:rsidR="00FC4147">
        <w:rPr>
          <w:rFonts w:ascii="Arial" w:hAnsi="Arial" w:cs="Arial"/>
          <w:sz w:val="22"/>
          <w:szCs w:val="22"/>
        </w:rPr>
        <w:t xml:space="preserve"> </w:t>
      </w:r>
      <w:r w:rsidR="003C6D96">
        <w:rPr>
          <w:rFonts w:ascii="Arial" w:hAnsi="Arial" w:cs="Arial"/>
          <w:sz w:val="22"/>
          <w:szCs w:val="22"/>
        </w:rPr>
        <w:t xml:space="preserve">Evaluation criteria is weighted towards projects that will provide economic growth in the city.  </w:t>
      </w:r>
    </w:p>
    <w:p w14:paraId="63219AAD" w14:textId="77777777" w:rsidR="003C6D96" w:rsidRDefault="003C6D96" w:rsidP="00945C8D">
      <w:pPr>
        <w:pStyle w:val="BasicParagraph"/>
        <w:rPr>
          <w:rFonts w:ascii="Arial" w:hAnsi="Arial" w:cs="Arial"/>
          <w:sz w:val="22"/>
          <w:szCs w:val="22"/>
        </w:rPr>
      </w:pPr>
    </w:p>
    <w:p w14:paraId="2D2C16E2" w14:textId="0986DC6C" w:rsidR="003C6D96" w:rsidRDefault="003C6D96" w:rsidP="00945C8D">
      <w:pPr>
        <w:pStyle w:val="BasicParagraph"/>
        <w:rPr>
          <w:rFonts w:ascii="Arial" w:hAnsi="Arial" w:cs="Arial"/>
          <w:sz w:val="22"/>
          <w:szCs w:val="22"/>
        </w:rPr>
      </w:pPr>
      <w:r>
        <w:rPr>
          <w:rFonts w:ascii="Arial" w:hAnsi="Arial" w:cs="Arial"/>
          <w:sz w:val="22"/>
          <w:szCs w:val="22"/>
        </w:rPr>
        <w:t>With all the support to encourage economic growth and stimulate jobs in Adelaide has thought been given to supply of labour to fill those roles?</w:t>
      </w:r>
    </w:p>
    <w:p w14:paraId="15C2BF0E" w14:textId="77777777" w:rsidR="00434A66" w:rsidRDefault="00434A66" w:rsidP="00945C8D">
      <w:pPr>
        <w:pStyle w:val="BasicParagraph"/>
        <w:rPr>
          <w:rFonts w:ascii="Arial" w:hAnsi="Arial" w:cs="Arial"/>
          <w:sz w:val="22"/>
          <w:szCs w:val="22"/>
        </w:rPr>
      </w:pPr>
    </w:p>
    <w:p w14:paraId="22E4942A" w14:textId="79EA47B7" w:rsidR="003C6D96" w:rsidRDefault="00434A66" w:rsidP="00945C8D">
      <w:pPr>
        <w:pStyle w:val="BasicParagraph"/>
        <w:rPr>
          <w:rFonts w:ascii="Arial" w:hAnsi="Arial" w:cs="Arial"/>
          <w:sz w:val="22"/>
          <w:szCs w:val="22"/>
        </w:rPr>
      </w:pPr>
      <w:r>
        <w:rPr>
          <w:rFonts w:ascii="Arial" w:hAnsi="Arial" w:cs="Arial"/>
          <w:sz w:val="22"/>
          <w:szCs w:val="22"/>
        </w:rPr>
        <w:t>Ian Hill and Nikki Govan both responded that AEDA is w</w:t>
      </w:r>
      <w:r w:rsidR="003C6D96">
        <w:rPr>
          <w:rFonts w:ascii="Arial" w:hAnsi="Arial" w:cs="Arial"/>
          <w:sz w:val="22"/>
          <w:szCs w:val="22"/>
        </w:rPr>
        <w:t xml:space="preserve">orking with vocational providers to support training in the required skill areas, and with the State Government on encouraging people from interstate to move to Adelaide.  </w:t>
      </w:r>
      <w:r>
        <w:rPr>
          <w:rFonts w:ascii="Arial" w:hAnsi="Arial" w:cs="Arial"/>
          <w:sz w:val="22"/>
          <w:szCs w:val="22"/>
        </w:rPr>
        <w:t>It was also a</w:t>
      </w:r>
      <w:r w:rsidR="003C6D96">
        <w:rPr>
          <w:rFonts w:ascii="Arial" w:hAnsi="Arial" w:cs="Arial"/>
          <w:sz w:val="22"/>
          <w:szCs w:val="22"/>
        </w:rPr>
        <w:t xml:space="preserve">cknowledged </w:t>
      </w:r>
      <w:r w:rsidR="00735758">
        <w:rPr>
          <w:rFonts w:ascii="Arial" w:hAnsi="Arial" w:cs="Arial"/>
          <w:sz w:val="22"/>
          <w:szCs w:val="22"/>
        </w:rPr>
        <w:t xml:space="preserve">that </w:t>
      </w:r>
      <w:r w:rsidR="003C6D96">
        <w:rPr>
          <w:rFonts w:ascii="Arial" w:hAnsi="Arial" w:cs="Arial"/>
          <w:sz w:val="22"/>
          <w:szCs w:val="22"/>
        </w:rPr>
        <w:t xml:space="preserve">this is an area that Business SA has been discussing, especially the need for </w:t>
      </w:r>
      <w:r>
        <w:rPr>
          <w:rFonts w:ascii="Arial" w:hAnsi="Arial" w:cs="Arial"/>
          <w:sz w:val="22"/>
          <w:szCs w:val="22"/>
        </w:rPr>
        <w:t>S</w:t>
      </w:r>
      <w:r w:rsidR="003C6D96">
        <w:rPr>
          <w:rFonts w:ascii="Arial" w:hAnsi="Arial" w:cs="Arial"/>
          <w:sz w:val="22"/>
          <w:szCs w:val="22"/>
        </w:rPr>
        <w:t xml:space="preserve">tate and Federal governments to focus on skilled and unskilled migration and as borders reopen, encourage the return of international students.  </w:t>
      </w:r>
    </w:p>
    <w:p w14:paraId="66C9BB8C" w14:textId="01E2AB8D" w:rsidR="00A4312D" w:rsidRDefault="00A4312D" w:rsidP="00B2525B">
      <w:pPr>
        <w:pStyle w:val="BasicParagraph"/>
        <w:rPr>
          <w:rFonts w:ascii="Arial" w:hAnsi="Arial" w:cs="Arial"/>
          <w:sz w:val="18"/>
          <w:szCs w:val="18"/>
        </w:rPr>
      </w:pPr>
    </w:p>
    <w:p w14:paraId="6FDBF724" w14:textId="56E18C40" w:rsidR="003C6D96" w:rsidRPr="003C6D96" w:rsidRDefault="003C6D96" w:rsidP="00B2525B">
      <w:pPr>
        <w:pStyle w:val="BasicParagraph"/>
        <w:rPr>
          <w:rFonts w:ascii="Arial" w:hAnsi="Arial" w:cs="Arial"/>
          <w:sz w:val="22"/>
          <w:szCs w:val="22"/>
        </w:rPr>
      </w:pPr>
      <w:r w:rsidRPr="003C6D96">
        <w:rPr>
          <w:rFonts w:ascii="Arial" w:hAnsi="Arial" w:cs="Arial"/>
          <w:sz w:val="22"/>
          <w:szCs w:val="22"/>
        </w:rPr>
        <w:t>With no further questions, the Annual General Meeting was formally closed at 9.30 am.</w:t>
      </w:r>
    </w:p>
    <w:sectPr w:rsidR="003C6D96" w:rsidRPr="003C6D96" w:rsidSect="006033D9">
      <w:headerReference w:type="default" r:id="rId10"/>
      <w:footerReference w:type="even" r:id="rId11"/>
      <w:footerReference w:type="default" r:id="rId12"/>
      <w:headerReference w:type="first" r:id="rId13"/>
      <w:footerReference w:type="first" r:id="rId14"/>
      <w:pgSz w:w="11900" w:h="16840"/>
      <w:pgMar w:top="1708" w:right="1105" w:bottom="1086" w:left="1156"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FE79" w14:textId="77777777" w:rsidR="00900568" w:rsidRDefault="00900568" w:rsidP="00B2525B">
      <w:r>
        <w:separator/>
      </w:r>
    </w:p>
  </w:endnote>
  <w:endnote w:type="continuationSeparator" w:id="0">
    <w:p w14:paraId="4DB4176E" w14:textId="77777777" w:rsidR="00900568" w:rsidRDefault="00900568" w:rsidP="00B2525B">
      <w:r>
        <w:continuationSeparator/>
      </w:r>
    </w:p>
  </w:endnote>
  <w:endnote w:type="continuationNotice" w:id="1">
    <w:p w14:paraId="6F98FCBA" w14:textId="77777777" w:rsidR="00900568" w:rsidRDefault="0090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472449"/>
      <w:docPartObj>
        <w:docPartGallery w:val="Page Numbers (Bottom of Page)"/>
        <w:docPartUnique/>
      </w:docPartObj>
    </w:sdtPr>
    <w:sdtEndPr>
      <w:rPr>
        <w:rStyle w:val="PageNumber"/>
      </w:rPr>
    </w:sdtEndPr>
    <w:sdtContent>
      <w:p w14:paraId="435CF5C5" w14:textId="140800FD" w:rsidR="00F24FBC" w:rsidRDefault="00F24FBC" w:rsidP="00C81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2AB03" w14:textId="77777777" w:rsidR="00F24FBC" w:rsidRDefault="00F24FBC" w:rsidP="00F24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299313"/>
      <w:docPartObj>
        <w:docPartGallery w:val="Page Numbers (Bottom of Page)"/>
        <w:docPartUnique/>
      </w:docPartObj>
    </w:sdtPr>
    <w:sdtEndPr>
      <w:rPr>
        <w:rStyle w:val="PageNumber"/>
      </w:rPr>
    </w:sdtEndPr>
    <w:sdtContent>
      <w:p w14:paraId="2DB3EC0E" w14:textId="6936C394" w:rsidR="00F24FBC" w:rsidRDefault="00F24FBC" w:rsidP="00D14DDD">
        <w:pPr>
          <w:pStyle w:val="Footer"/>
          <w:framePr w:h="799" w:hRule="exact" w:wrap="none" w:vAnchor="text" w:hAnchor="margin" w:xAlign="right" w:y="28"/>
          <w:rPr>
            <w:rStyle w:val="PageNumber"/>
          </w:rPr>
        </w:pPr>
        <w:r w:rsidRPr="00F24FBC">
          <w:rPr>
            <w:rStyle w:val="PageNumber"/>
            <w:rFonts w:ascii="Arial" w:hAnsi="Arial" w:cs="Arial"/>
            <w:color w:val="262626"/>
            <w:sz w:val="18"/>
            <w:szCs w:val="18"/>
          </w:rPr>
          <w:fldChar w:fldCharType="begin"/>
        </w:r>
        <w:r w:rsidRPr="00F24FBC">
          <w:rPr>
            <w:rStyle w:val="PageNumber"/>
            <w:rFonts w:ascii="Arial" w:hAnsi="Arial" w:cs="Arial"/>
            <w:color w:val="262626"/>
            <w:sz w:val="18"/>
            <w:szCs w:val="18"/>
          </w:rPr>
          <w:instrText xml:space="preserve"> PAGE </w:instrText>
        </w:r>
        <w:r w:rsidRPr="00F24FBC">
          <w:rPr>
            <w:rStyle w:val="PageNumber"/>
            <w:rFonts w:ascii="Arial" w:hAnsi="Arial" w:cs="Arial"/>
            <w:color w:val="262626"/>
            <w:sz w:val="18"/>
            <w:szCs w:val="18"/>
          </w:rPr>
          <w:fldChar w:fldCharType="separate"/>
        </w:r>
        <w:r w:rsidRPr="00F24FBC">
          <w:rPr>
            <w:rStyle w:val="PageNumber"/>
            <w:rFonts w:ascii="Arial" w:hAnsi="Arial" w:cs="Arial"/>
            <w:noProof/>
            <w:color w:val="262626"/>
            <w:sz w:val="18"/>
            <w:szCs w:val="18"/>
          </w:rPr>
          <w:t>2</w:t>
        </w:r>
        <w:r w:rsidRPr="00F24FBC">
          <w:rPr>
            <w:rStyle w:val="PageNumber"/>
            <w:rFonts w:ascii="Arial" w:hAnsi="Arial" w:cs="Arial"/>
            <w:color w:val="262626"/>
            <w:sz w:val="18"/>
            <w:szCs w:val="18"/>
          </w:rPr>
          <w:fldChar w:fldCharType="end"/>
        </w:r>
      </w:p>
    </w:sdtContent>
  </w:sdt>
  <w:p w14:paraId="7A751DFA" w14:textId="77777777" w:rsidR="00F24FBC" w:rsidRDefault="00F24FBC" w:rsidP="00F24F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955637"/>
      <w:docPartObj>
        <w:docPartGallery w:val="Page Numbers (Bottom of Page)"/>
        <w:docPartUnique/>
      </w:docPartObj>
    </w:sdtPr>
    <w:sdtEndPr>
      <w:rPr>
        <w:rStyle w:val="PageNumber"/>
        <w:rFonts w:ascii="Arial" w:hAnsi="Arial" w:cs="Arial"/>
        <w:sz w:val="18"/>
        <w:szCs w:val="18"/>
      </w:rPr>
    </w:sdtEndPr>
    <w:sdtContent>
      <w:p w14:paraId="0E88F015" w14:textId="202359A6" w:rsidR="00F24FBC" w:rsidRPr="00F24FBC" w:rsidRDefault="00F24FBC" w:rsidP="00D14DDD">
        <w:pPr>
          <w:pStyle w:val="Footer"/>
          <w:framePr w:h="854" w:hRule="exact" w:wrap="none" w:vAnchor="text" w:hAnchor="margin" w:xAlign="right" w:y="-13"/>
          <w:rPr>
            <w:rStyle w:val="PageNumber"/>
            <w:rFonts w:ascii="Arial" w:hAnsi="Arial" w:cs="Arial"/>
            <w:sz w:val="18"/>
            <w:szCs w:val="18"/>
          </w:rPr>
        </w:pPr>
        <w:r w:rsidRPr="00F24FBC">
          <w:rPr>
            <w:rStyle w:val="PageNumber"/>
            <w:rFonts w:ascii="Arial" w:hAnsi="Arial" w:cs="Arial"/>
            <w:sz w:val="18"/>
            <w:szCs w:val="18"/>
          </w:rPr>
          <w:fldChar w:fldCharType="begin"/>
        </w:r>
        <w:r w:rsidRPr="00F24FBC">
          <w:rPr>
            <w:rStyle w:val="PageNumber"/>
            <w:rFonts w:ascii="Arial" w:hAnsi="Arial" w:cs="Arial"/>
            <w:sz w:val="18"/>
            <w:szCs w:val="18"/>
          </w:rPr>
          <w:instrText xml:space="preserve"> PAGE </w:instrText>
        </w:r>
        <w:r w:rsidRPr="00F24FBC">
          <w:rPr>
            <w:rStyle w:val="PageNumber"/>
            <w:rFonts w:ascii="Arial" w:hAnsi="Arial" w:cs="Arial"/>
            <w:sz w:val="18"/>
            <w:szCs w:val="18"/>
          </w:rPr>
          <w:fldChar w:fldCharType="separate"/>
        </w:r>
        <w:r w:rsidRPr="00F24FBC">
          <w:rPr>
            <w:rStyle w:val="PageNumber"/>
            <w:rFonts w:ascii="Arial" w:hAnsi="Arial" w:cs="Arial"/>
            <w:noProof/>
            <w:sz w:val="18"/>
            <w:szCs w:val="18"/>
          </w:rPr>
          <w:t>1</w:t>
        </w:r>
        <w:r w:rsidRPr="00F24FBC">
          <w:rPr>
            <w:rStyle w:val="PageNumber"/>
            <w:rFonts w:ascii="Arial" w:hAnsi="Arial" w:cs="Arial"/>
            <w:sz w:val="18"/>
            <w:szCs w:val="18"/>
          </w:rPr>
          <w:fldChar w:fldCharType="end"/>
        </w:r>
      </w:p>
    </w:sdtContent>
  </w:sdt>
  <w:p w14:paraId="294D93BF" w14:textId="77777777" w:rsidR="00535C45" w:rsidRDefault="00535C45" w:rsidP="00F24F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530B" w14:textId="77777777" w:rsidR="00900568" w:rsidRDefault="00900568" w:rsidP="00B2525B">
      <w:r>
        <w:separator/>
      </w:r>
    </w:p>
  </w:footnote>
  <w:footnote w:type="continuationSeparator" w:id="0">
    <w:p w14:paraId="06F524D5" w14:textId="77777777" w:rsidR="00900568" w:rsidRDefault="00900568" w:rsidP="00B2525B">
      <w:r>
        <w:continuationSeparator/>
      </w:r>
    </w:p>
  </w:footnote>
  <w:footnote w:type="continuationNotice" w:id="1">
    <w:p w14:paraId="69799AFE" w14:textId="77777777" w:rsidR="00900568" w:rsidRDefault="0090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B1A" w14:textId="77777777" w:rsidR="00B2525B" w:rsidRDefault="00B2525B">
    <w:pPr>
      <w:pStyle w:val="Header"/>
    </w:pPr>
    <w:r>
      <w:rPr>
        <w:noProof/>
      </w:rPr>
      <w:drawing>
        <wp:anchor distT="0" distB="0" distL="114300" distR="114300" simplePos="0" relativeHeight="251658241" behindDoc="1" locked="0" layoutInCell="1" allowOverlap="1" wp14:anchorId="74B78D07" wp14:editId="392FB506">
          <wp:simplePos x="0" y="0"/>
          <wp:positionH relativeFrom="margin">
            <wp:posOffset>-755015</wp:posOffset>
          </wp:positionH>
          <wp:positionV relativeFrom="margin">
            <wp:posOffset>-1073748</wp:posOffset>
          </wp:positionV>
          <wp:extent cx="7559999" cy="10693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p;C21-001 AEDA Corp Stationery-Letterhead_A4.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60DD" w14:textId="5BB4DC38" w:rsidR="00B2525B" w:rsidRDefault="00B2525B" w:rsidP="00B60E6E">
    <w:pPr>
      <w:pStyle w:val="Header"/>
      <w:tabs>
        <w:tab w:val="clear" w:pos="4680"/>
        <w:tab w:val="clear" w:pos="9360"/>
        <w:tab w:val="left" w:pos="13215"/>
      </w:tabs>
    </w:pPr>
    <w:r>
      <w:rPr>
        <w:noProof/>
      </w:rPr>
      <w:drawing>
        <wp:anchor distT="0" distB="0" distL="114300" distR="114300" simplePos="0" relativeHeight="251658240" behindDoc="1" locked="0" layoutInCell="1" allowOverlap="1" wp14:anchorId="607EB3E8" wp14:editId="737F5C27">
          <wp:simplePos x="0" y="0"/>
          <wp:positionH relativeFrom="page">
            <wp:align>right</wp:align>
          </wp:positionH>
          <wp:positionV relativeFrom="margin">
            <wp:posOffset>-1315085</wp:posOffset>
          </wp:positionV>
          <wp:extent cx="7559998" cy="1069373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mp;C21-001 AEDA Corp Stationery-Letterhead_A4.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0693739"/>
                  </a:xfrm>
                  <a:prstGeom prst="rect">
                    <a:avLst/>
                  </a:prstGeom>
                </pic:spPr>
              </pic:pic>
            </a:graphicData>
          </a:graphic>
          <wp14:sizeRelH relativeFrom="page">
            <wp14:pctWidth>0</wp14:pctWidth>
          </wp14:sizeRelH>
          <wp14:sizeRelV relativeFrom="page">
            <wp14:pctHeight>0</wp14:pctHeight>
          </wp14:sizeRelV>
        </wp:anchor>
      </w:drawing>
    </w:r>
    <w:r w:rsidR="00B60E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80A"/>
    <w:multiLevelType w:val="hybridMultilevel"/>
    <w:tmpl w:val="31F0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25626"/>
    <w:multiLevelType w:val="hybridMultilevel"/>
    <w:tmpl w:val="4F086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E12B4"/>
    <w:multiLevelType w:val="hybridMultilevel"/>
    <w:tmpl w:val="683C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F7CE7"/>
    <w:multiLevelType w:val="hybridMultilevel"/>
    <w:tmpl w:val="DDCC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706CA"/>
    <w:multiLevelType w:val="hybridMultilevel"/>
    <w:tmpl w:val="4C5A97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A374D"/>
    <w:multiLevelType w:val="hybridMultilevel"/>
    <w:tmpl w:val="910624A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1877BE5"/>
    <w:multiLevelType w:val="hybridMultilevel"/>
    <w:tmpl w:val="BE62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884663"/>
    <w:multiLevelType w:val="hybridMultilevel"/>
    <w:tmpl w:val="0084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B4668"/>
    <w:multiLevelType w:val="hybridMultilevel"/>
    <w:tmpl w:val="7A64D174"/>
    <w:lvl w:ilvl="0" w:tplc="632E41AC">
      <w:start w:val="2"/>
      <w:numFmt w:val="bullet"/>
      <w:lvlText w:val="-"/>
      <w:lvlJc w:val="left"/>
      <w:pPr>
        <w:ind w:left="1287" w:hanging="360"/>
      </w:pPr>
      <w:rPr>
        <w:rFonts w:ascii="Calibri" w:eastAsiaTheme="minorHAnsi" w:hAnsi="Calibri"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7A914F7E"/>
    <w:multiLevelType w:val="hybridMultilevel"/>
    <w:tmpl w:val="951CFE80"/>
    <w:lvl w:ilvl="0" w:tplc="6B287B9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C175D6"/>
    <w:multiLevelType w:val="hybridMultilevel"/>
    <w:tmpl w:val="A3F0DEDE"/>
    <w:lvl w:ilvl="0" w:tplc="6B287B9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7"/>
  </w:num>
  <w:num w:numId="6">
    <w:abstractNumId w:val="9"/>
  </w:num>
  <w:num w:numId="7">
    <w:abstractNumId w:val="2"/>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5B"/>
    <w:rsid w:val="000066C2"/>
    <w:rsid w:val="00015A98"/>
    <w:rsid w:val="0002253C"/>
    <w:rsid w:val="00046A3C"/>
    <w:rsid w:val="00085A0C"/>
    <w:rsid w:val="00094E4A"/>
    <w:rsid w:val="000C3282"/>
    <w:rsid w:val="001119E6"/>
    <w:rsid w:val="00163E00"/>
    <w:rsid w:val="00194B57"/>
    <w:rsid w:val="00200BEC"/>
    <w:rsid w:val="00204738"/>
    <w:rsid w:val="00231643"/>
    <w:rsid w:val="00254644"/>
    <w:rsid w:val="00257CB5"/>
    <w:rsid w:val="00272A7A"/>
    <w:rsid w:val="002B6A0D"/>
    <w:rsid w:val="002C74F8"/>
    <w:rsid w:val="002F627A"/>
    <w:rsid w:val="00342683"/>
    <w:rsid w:val="003C24AC"/>
    <w:rsid w:val="003C6D96"/>
    <w:rsid w:val="00434A66"/>
    <w:rsid w:val="00452B7A"/>
    <w:rsid w:val="00497DD2"/>
    <w:rsid w:val="004B586F"/>
    <w:rsid w:val="004D1BD4"/>
    <w:rsid w:val="00535C45"/>
    <w:rsid w:val="00540964"/>
    <w:rsid w:val="0054486B"/>
    <w:rsid w:val="00550135"/>
    <w:rsid w:val="00564F38"/>
    <w:rsid w:val="005A1068"/>
    <w:rsid w:val="006033D9"/>
    <w:rsid w:val="00632F37"/>
    <w:rsid w:val="006A2FDF"/>
    <w:rsid w:val="00735758"/>
    <w:rsid w:val="007842C5"/>
    <w:rsid w:val="00794DDD"/>
    <w:rsid w:val="00796D5F"/>
    <w:rsid w:val="007B7FA8"/>
    <w:rsid w:val="007C42C4"/>
    <w:rsid w:val="007F5B18"/>
    <w:rsid w:val="0082218C"/>
    <w:rsid w:val="00831216"/>
    <w:rsid w:val="00864D48"/>
    <w:rsid w:val="00900568"/>
    <w:rsid w:val="00945C8D"/>
    <w:rsid w:val="00946C90"/>
    <w:rsid w:val="009849D2"/>
    <w:rsid w:val="00986635"/>
    <w:rsid w:val="00990F46"/>
    <w:rsid w:val="00992620"/>
    <w:rsid w:val="009D70C3"/>
    <w:rsid w:val="00A21E22"/>
    <w:rsid w:val="00A415C4"/>
    <w:rsid w:val="00A4312D"/>
    <w:rsid w:val="00A460FB"/>
    <w:rsid w:val="00B21B71"/>
    <w:rsid w:val="00B2525B"/>
    <w:rsid w:val="00B33818"/>
    <w:rsid w:val="00B42BD3"/>
    <w:rsid w:val="00B60E6E"/>
    <w:rsid w:val="00B83DBE"/>
    <w:rsid w:val="00BC2181"/>
    <w:rsid w:val="00BD5B0D"/>
    <w:rsid w:val="00C35C69"/>
    <w:rsid w:val="00C40707"/>
    <w:rsid w:val="00CB174D"/>
    <w:rsid w:val="00D01BCC"/>
    <w:rsid w:val="00D14DDD"/>
    <w:rsid w:val="00D62B29"/>
    <w:rsid w:val="00D74B73"/>
    <w:rsid w:val="00D95B2F"/>
    <w:rsid w:val="00DB6C19"/>
    <w:rsid w:val="00E01D09"/>
    <w:rsid w:val="00E10348"/>
    <w:rsid w:val="00E77596"/>
    <w:rsid w:val="00EA35FF"/>
    <w:rsid w:val="00ED102C"/>
    <w:rsid w:val="00ED50A4"/>
    <w:rsid w:val="00EF20F5"/>
    <w:rsid w:val="00F20355"/>
    <w:rsid w:val="00F24FBC"/>
    <w:rsid w:val="00F84BD0"/>
    <w:rsid w:val="00FC4147"/>
    <w:rsid w:val="0DCECA5B"/>
    <w:rsid w:val="484C61EE"/>
    <w:rsid w:val="538753FC"/>
    <w:rsid w:val="53FFA50D"/>
    <w:rsid w:val="6B733C05"/>
    <w:rsid w:val="6DD75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F380"/>
  <w15:chartTrackingRefBased/>
  <w15:docId w15:val="{929654F4-B61E-FB4A-BC90-91B821FD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5B"/>
    <w:pPr>
      <w:tabs>
        <w:tab w:val="center" w:pos="4680"/>
        <w:tab w:val="right" w:pos="9360"/>
      </w:tabs>
    </w:pPr>
  </w:style>
  <w:style w:type="character" w:customStyle="1" w:styleId="HeaderChar">
    <w:name w:val="Header Char"/>
    <w:basedOn w:val="DefaultParagraphFont"/>
    <w:link w:val="Header"/>
    <w:uiPriority w:val="99"/>
    <w:rsid w:val="00B2525B"/>
  </w:style>
  <w:style w:type="paragraph" w:styleId="Footer">
    <w:name w:val="footer"/>
    <w:basedOn w:val="Normal"/>
    <w:link w:val="FooterChar"/>
    <w:uiPriority w:val="99"/>
    <w:unhideWhenUsed/>
    <w:rsid w:val="00B2525B"/>
    <w:pPr>
      <w:tabs>
        <w:tab w:val="center" w:pos="4680"/>
        <w:tab w:val="right" w:pos="9360"/>
      </w:tabs>
    </w:pPr>
  </w:style>
  <w:style w:type="character" w:customStyle="1" w:styleId="FooterChar">
    <w:name w:val="Footer Char"/>
    <w:basedOn w:val="DefaultParagraphFont"/>
    <w:link w:val="Footer"/>
    <w:uiPriority w:val="99"/>
    <w:rsid w:val="00B2525B"/>
  </w:style>
  <w:style w:type="paragraph" w:customStyle="1" w:styleId="BasicParagraph">
    <w:name w:val="[Basic Paragraph]"/>
    <w:basedOn w:val="Normal"/>
    <w:uiPriority w:val="99"/>
    <w:rsid w:val="00B2525B"/>
    <w:pPr>
      <w:autoSpaceDE w:val="0"/>
      <w:autoSpaceDN w:val="0"/>
      <w:adjustRightInd w:val="0"/>
      <w:spacing w:line="288" w:lineRule="auto"/>
      <w:textAlignment w:val="center"/>
    </w:pPr>
    <w:rPr>
      <w:rFonts w:ascii="Minion Pro" w:hAnsi="Minion Pro" w:cs="Minion Pro"/>
      <w:color w:val="000000"/>
      <w:lang w:val="en-US"/>
    </w:rPr>
  </w:style>
  <w:style w:type="character" w:styleId="PageNumber">
    <w:name w:val="page number"/>
    <w:basedOn w:val="DefaultParagraphFont"/>
    <w:uiPriority w:val="99"/>
    <w:semiHidden/>
    <w:unhideWhenUsed/>
    <w:rsid w:val="00535C45"/>
  </w:style>
  <w:style w:type="table" w:styleId="TableGrid">
    <w:name w:val="Table Grid"/>
    <w:basedOn w:val="TableNormal"/>
    <w:uiPriority w:val="39"/>
    <w:rsid w:val="0079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756757C4AD94B885D97952941852F" ma:contentTypeVersion="6" ma:contentTypeDescription="Create a new document." ma:contentTypeScope="" ma:versionID="4a2066fc4744c199979a0f77b922c071">
  <xsd:schema xmlns:xsd="http://www.w3.org/2001/XMLSchema" xmlns:xs="http://www.w3.org/2001/XMLSchema" xmlns:p="http://schemas.microsoft.com/office/2006/metadata/properties" xmlns:ns2="6d3be3dc-4b05-4c6a-9579-ce649c38c93d" xmlns:ns3="fc6a32d6-0600-41df-9726-146a9b1766a6" targetNamespace="http://schemas.microsoft.com/office/2006/metadata/properties" ma:root="true" ma:fieldsID="aa09d2e223d1c4c401946856e5e1d027" ns2:_="" ns3:_="">
    <xsd:import namespace="6d3be3dc-4b05-4c6a-9579-ce649c38c93d"/>
    <xsd:import namespace="fc6a32d6-0600-41df-9726-146a9b176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e3dc-4b05-4c6a-9579-ce649c38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a32d6-0600-41df-9726-146a9b1766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5C77D-14A7-4BC1-B926-DF550BF6F375}">
  <ds:schemaRefs>
    <ds:schemaRef ds:uri="http://schemas.microsoft.com/sharepoint/v3/contenttype/forms"/>
  </ds:schemaRefs>
</ds:datastoreItem>
</file>

<file path=customXml/itemProps2.xml><?xml version="1.0" encoding="utf-8"?>
<ds:datastoreItem xmlns:ds="http://schemas.openxmlformats.org/officeDocument/2006/customXml" ds:itemID="{A95EB152-5CC5-4B78-A483-5770B3EAA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17C15-29CC-4366-8849-733D138E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e3dc-4b05-4c6a-9579-ce649c38c93d"/>
    <ds:schemaRef ds:uri="fc6a32d6-0600-41df-9726-146a9b17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Trepa</dc:creator>
  <cp:keywords/>
  <dc:description/>
  <cp:lastModifiedBy>Carole Johns</cp:lastModifiedBy>
  <cp:revision>15</cp:revision>
  <cp:lastPrinted>2021-02-02T00:10:00Z</cp:lastPrinted>
  <dcterms:created xsi:type="dcterms:W3CDTF">2021-11-02T04:12:00Z</dcterms:created>
  <dcterms:modified xsi:type="dcterms:W3CDTF">2021-11-03T02:19:00Z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0x01010048D756757C4AD94B885D97952941852F</vt:lpwstr>
  </property>
</Properties>
</file>